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5380"/>
      </w:tblGrid>
      <w:tr w:rsidR="006A2F2A" w:rsidRPr="006A2F2A" w:rsidTr="008D51B9">
        <w:tc>
          <w:tcPr>
            <w:tcW w:w="4084" w:type="dxa"/>
          </w:tcPr>
          <w:p w:rsidR="006A2F2A" w:rsidRPr="006A2F2A" w:rsidRDefault="006A2F2A" w:rsidP="00AE7F01">
            <w:pPr>
              <w:ind w:firstLine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A2F2A">
              <w:rPr>
                <w:rFonts w:ascii="Times New Roman" w:hAnsi="Times New Roman" w:cs="Times New Roman"/>
                <w:color w:val="000000"/>
              </w:rPr>
              <w:t>Рассмотрено на заседании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40A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2F2A">
              <w:rPr>
                <w:rFonts w:ascii="Times New Roman" w:hAnsi="Times New Roman" w:cs="Times New Roman"/>
                <w:color w:val="000000"/>
              </w:rPr>
              <w:t xml:space="preserve">Педагогического совета </w:t>
            </w:r>
          </w:p>
          <w:p w:rsidR="006A2F2A" w:rsidRPr="00A321FA" w:rsidRDefault="006A2F2A" w:rsidP="009540A2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321FA">
              <w:rPr>
                <w:rFonts w:ascii="Times New Roman" w:hAnsi="Times New Roman" w:cs="Times New Roman"/>
                <w:color w:val="000000"/>
              </w:rPr>
              <w:t xml:space="preserve">ГБПОУ КРК «Интеграл» </w:t>
            </w:r>
          </w:p>
          <w:p w:rsidR="006A2F2A" w:rsidRPr="00A321FA" w:rsidRDefault="006A2F2A" w:rsidP="009540A2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321FA">
              <w:rPr>
                <w:rFonts w:ascii="Times New Roman" w:hAnsi="Times New Roman" w:cs="Times New Roman"/>
                <w:color w:val="000000"/>
              </w:rPr>
              <w:t xml:space="preserve">Протокол № </w:t>
            </w:r>
            <w:r w:rsidR="003B0CB1" w:rsidRPr="00A321FA">
              <w:rPr>
                <w:rFonts w:ascii="Times New Roman" w:hAnsi="Times New Roman" w:cs="Times New Roman"/>
                <w:color w:val="000000"/>
              </w:rPr>
              <w:t>3</w:t>
            </w:r>
            <w:r w:rsidR="009540A2" w:rsidRPr="00A321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A2F2A" w:rsidRPr="006A2F2A" w:rsidRDefault="006A2F2A" w:rsidP="00C96750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A321FA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C96750">
              <w:rPr>
                <w:rFonts w:ascii="Times New Roman" w:hAnsi="Times New Roman" w:cs="Times New Roman"/>
                <w:color w:val="000000"/>
              </w:rPr>
              <w:t>29</w:t>
            </w:r>
            <w:r w:rsidR="009540A2" w:rsidRPr="00A321FA">
              <w:rPr>
                <w:rFonts w:ascii="Times New Roman" w:hAnsi="Times New Roman" w:cs="Times New Roman"/>
                <w:color w:val="000000"/>
              </w:rPr>
              <w:t xml:space="preserve"> февраля</w:t>
            </w:r>
            <w:r w:rsidRPr="00A321FA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C96750">
              <w:rPr>
                <w:rFonts w:ascii="Times New Roman" w:hAnsi="Times New Roman" w:cs="Times New Roman"/>
                <w:color w:val="000000"/>
              </w:rPr>
              <w:t>4</w:t>
            </w:r>
            <w:r w:rsidRPr="00A321FA"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6A2F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0" w:type="dxa"/>
          </w:tcPr>
          <w:p w:rsidR="006A2F2A" w:rsidRPr="006A2F2A" w:rsidRDefault="009540A2" w:rsidP="009540A2">
            <w:pPr>
              <w:ind w:left="1418" w:right="-568" w:hanging="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A2F2A" w:rsidRPr="006A2F2A">
              <w:rPr>
                <w:rFonts w:ascii="Times New Roman" w:hAnsi="Times New Roman" w:cs="Times New Roman"/>
                <w:color w:val="000000"/>
              </w:rPr>
              <w:t xml:space="preserve">Утверждено </w:t>
            </w:r>
          </w:p>
          <w:p w:rsidR="006A2F2A" w:rsidRPr="006A2F2A" w:rsidRDefault="009540A2" w:rsidP="009540A2">
            <w:pPr>
              <w:ind w:left="1061" w:right="-568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6A2F2A" w:rsidRPr="006A2F2A">
              <w:rPr>
                <w:rFonts w:ascii="Times New Roman" w:hAnsi="Times New Roman" w:cs="Times New Roman"/>
                <w:color w:val="000000"/>
              </w:rPr>
              <w:t>приказом директора</w:t>
            </w:r>
          </w:p>
          <w:p w:rsidR="006A2F2A" w:rsidRPr="006A2F2A" w:rsidRDefault="006A2F2A" w:rsidP="009540A2">
            <w:pPr>
              <w:ind w:left="1418" w:right="-568" w:firstLine="68"/>
              <w:rPr>
                <w:rFonts w:ascii="Times New Roman" w:hAnsi="Times New Roman" w:cs="Times New Roman"/>
                <w:color w:val="000000"/>
              </w:rPr>
            </w:pPr>
            <w:r w:rsidRPr="006A2F2A">
              <w:rPr>
                <w:rFonts w:ascii="Times New Roman" w:hAnsi="Times New Roman" w:cs="Times New Roman"/>
                <w:color w:val="000000"/>
              </w:rPr>
              <w:t xml:space="preserve">ГБПОУКРК «Интеграл» </w:t>
            </w:r>
          </w:p>
          <w:p w:rsidR="006A2F2A" w:rsidRPr="006A2F2A" w:rsidRDefault="006A2F2A" w:rsidP="009540A2">
            <w:pPr>
              <w:ind w:left="1418" w:right="-568" w:firstLine="68"/>
              <w:rPr>
                <w:rFonts w:ascii="Times New Roman" w:hAnsi="Times New Roman" w:cs="Times New Roman"/>
                <w:color w:val="000000"/>
              </w:rPr>
            </w:pPr>
            <w:r w:rsidRPr="006A2F2A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9540A2">
              <w:rPr>
                <w:rFonts w:ascii="Times New Roman" w:hAnsi="Times New Roman" w:cs="Times New Roman"/>
                <w:color w:val="000000"/>
              </w:rPr>
              <w:t>2</w:t>
            </w:r>
            <w:r w:rsidR="00C96750">
              <w:rPr>
                <w:rFonts w:ascii="Times New Roman" w:hAnsi="Times New Roman" w:cs="Times New Roman"/>
                <w:color w:val="000000"/>
              </w:rPr>
              <w:t>9</w:t>
            </w:r>
            <w:r w:rsidRPr="006A2F2A">
              <w:rPr>
                <w:rFonts w:ascii="Times New Roman" w:hAnsi="Times New Roman" w:cs="Times New Roman"/>
                <w:color w:val="000000"/>
              </w:rPr>
              <w:t>.0</w:t>
            </w:r>
            <w:r w:rsidR="009540A2">
              <w:rPr>
                <w:rFonts w:ascii="Times New Roman" w:hAnsi="Times New Roman" w:cs="Times New Roman"/>
                <w:color w:val="000000"/>
              </w:rPr>
              <w:t>2</w:t>
            </w:r>
            <w:r w:rsidRPr="006A2F2A">
              <w:rPr>
                <w:rFonts w:ascii="Times New Roman" w:hAnsi="Times New Roman" w:cs="Times New Roman"/>
                <w:color w:val="000000"/>
              </w:rPr>
              <w:t>.202</w:t>
            </w:r>
            <w:r w:rsidR="00C96750">
              <w:rPr>
                <w:rFonts w:ascii="Times New Roman" w:hAnsi="Times New Roman" w:cs="Times New Roman"/>
                <w:color w:val="000000"/>
              </w:rPr>
              <w:t>4</w:t>
            </w:r>
            <w:r w:rsidRPr="006A2F2A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 w:rsidR="00A007B9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DF718B" w:rsidRPr="00C96750">
              <w:rPr>
                <w:rFonts w:ascii="Times New Roman" w:hAnsi="Times New Roman" w:cs="Times New Roman"/>
                <w:color w:val="000000"/>
              </w:rPr>
              <w:t>6</w:t>
            </w:r>
            <w:r w:rsidR="00C96750" w:rsidRPr="00C96750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6A2F2A" w:rsidRPr="006A2F2A" w:rsidRDefault="006A2F2A" w:rsidP="006A2F2A">
            <w:pPr>
              <w:ind w:left="141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B0994" w:rsidRDefault="00CB0994" w:rsidP="00A643A0">
      <w:pPr>
        <w:pStyle w:val="a3"/>
        <w:spacing w:before="6"/>
        <w:ind w:left="0"/>
        <w:jc w:val="center"/>
        <w:rPr>
          <w:b/>
          <w:sz w:val="27"/>
        </w:rPr>
      </w:pPr>
    </w:p>
    <w:p w:rsidR="00960182" w:rsidRDefault="00FA3EA1" w:rsidP="00960182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FA3EA1" w:rsidRPr="00A643A0" w:rsidRDefault="00FA3EA1" w:rsidP="00960182">
      <w:pPr>
        <w:ind w:firstLine="851"/>
        <w:contextualSpacing/>
        <w:jc w:val="center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на обучение по образовательным </w:t>
      </w:r>
      <w:r w:rsidR="00960182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государственное бюджетное</w:t>
      </w:r>
    </w:p>
    <w:p w:rsidR="00FA3EA1" w:rsidRDefault="00FA3EA1" w:rsidP="00960182">
      <w:pPr>
        <w:contextualSpacing/>
        <w:jc w:val="center"/>
        <w:rPr>
          <w:rFonts w:ascii="Times New Roman" w:hAnsi="Times New Roman" w:cs="Times New Roman"/>
          <w:color w:val="2C2D2E"/>
          <w:sz w:val="28"/>
          <w:szCs w:val="28"/>
        </w:rPr>
      </w:pPr>
      <w:r w:rsidRPr="00D01D00">
        <w:rPr>
          <w:rFonts w:ascii="Times New Roman" w:hAnsi="Times New Roman" w:cs="Times New Roman"/>
          <w:color w:val="2C2D2E"/>
          <w:sz w:val="28"/>
          <w:szCs w:val="28"/>
        </w:rPr>
        <w:t>профессиональное образовательное учреждение «</w:t>
      </w:r>
      <w:r>
        <w:rPr>
          <w:rFonts w:ascii="Times New Roman" w:hAnsi="Times New Roman" w:cs="Times New Roman"/>
          <w:color w:val="2C2D2E"/>
          <w:sz w:val="28"/>
          <w:szCs w:val="28"/>
        </w:rPr>
        <w:t>Курсавс</w:t>
      </w:r>
      <w:r w:rsidRPr="00D01D00">
        <w:rPr>
          <w:rFonts w:ascii="Times New Roman" w:hAnsi="Times New Roman" w:cs="Times New Roman"/>
          <w:color w:val="2C2D2E"/>
          <w:sz w:val="28"/>
          <w:szCs w:val="28"/>
        </w:rPr>
        <w:t>кий</w:t>
      </w:r>
      <w:r w:rsidR="00E829B6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D01D00">
        <w:rPr>
          <w:rFonts w:ascii="Times New Roman" w:hAnsi="Times New Roman" w:cs="Times New Roman"/>
          <w:color w:val="2C2D2E"/>
          <w:sz w:val="28"/>
          <w:szCs w:val="28"/>
        </w:rPr>
        <w:t xml:space="preserve"> региональный колледж «Интеграл»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FA3EA1" w:rsidRDefault="00FA3EA1" w:rsidP="009601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994" w:rsidRPr="007B183F" w:rsidRDefault="00ED3031" w:rsidP="009D26C8">
      <w:pPr>
        <w:pStyle w:val="a3"/>
        <w:numPr>
          <w:ilvl w:val="0"/>
          <w:numId w:val="16"/>
        </w:numPr>
        <w:jc w:val="center"/>
      </w:pPr>
      <w:r w:rsidRPr="007B183F">
        <w:t>Общие</w:t>
      </w:r>
      <w:r w:rsidRPr="007B183F">
        <w:rPr>
          <w:spacing w:val="14"/>
        </w:rPr>
        <w:t xml:space="preserve"> </w:t>
      </w:r>
      <w:r w:rsidRPr="007B183F">
        <w:t>положения</w:t>
      </w:r>
    </w:p>
    <w:p w:rsidR="00D01D00" w:rsidRDefault="00D01D00" w:rsidP="00960182">
      <w:pPr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75794" w:rsidRDefault="00175794" w:rsidP="00960182">
      <w:pPr>
        <w:pStyle w:val="3"/>
        <w:tabs>
          <w:tab w:val="left" w:pos="0"/>
          <w:tab w:val="left" w:pos="9356"/>
        </w:tabs>
        <w:spacing w:before="0"/>
        <w:ind w:right="-1" w:firstLine="709"/>
        <w:jc w:val="both"/>
        <w:rPr>
          <w:rFonts w:ascii="Times New Roman" w:hAnsi="Times New Roman" w:cs="Times New Roman"/>
          <w:b w:val="0"/>
          <w:color w:val="2C2D2E"/>
          <w:sz w:val="28"/>
          <w:szCs w:val="28"/>
        </w:rPr>
      </w:pPr>
      <w:r>
        <w:rPr>
          <w:rFonts w:ascii="Times New Roman" w:hAnsi="Times New Roman" w:cs="Times New Roman"/>
          <w:b w:val="0"/>
          <w:color w:val="2C2D2E"/>
          <w:sz w:val="28"/>
          <w:szCs w:val="28"/>
        </w:rPr>
        <w:t>1.</w:t>
      </w:r>
      <w:r w:rsidR="00D01D00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 xml:space="preserve">Настоящие правила приема на </w:t>
      </w:r>
      <w:proofErr w:type="gramStart"/>
      <w:r w:rsidR="00D01D00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>обучение по</w:t>
      </w:r>
      <w:proofErr w:type="gramEnd"/>
      <w:r w:rsidR="00D01D00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 xml:space="preserve"> образовательным программам среднего профессионального образования </w:t>
      </w:r>
      <w:r w:rsidR="00960182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 xml:space="preserve"> в</w:t>
      </w:r>
      <w:r w:rsidR="00960182" w:rsidRPr="00960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182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 xml:space="preserve"> государственное бюджетное профессиональное образовательное учреждение «Курсавский региональный колледж «Интеграл»</w:t>
      </w:r>
      <w:r w:rsidR="00BC23F8">
        <w:rPr>
          <w:rFonts w:ascii="Times New Roman" w:hAnsi="Times New Roman" w:cs="Times New Roman"/>
          <w:b w:val="0"/>
          <w:color w:val="2C2D2E"/>
          <w:sz w:val="28"/>
          <w:szCs w:val="28"/>
        </w:rPr>
        <w:t xml:space="preserve"> </w:t>
      </w:r>
      <w:r w:rsidR="00927274">
        <w:rPr>
          <w:rFonts w:ascii="Times New Roman" w:hAnsi="Times New Roman" w:cs="Times New Roman"/>
          <w:b w:val="0"/>
          <w:color w:val="2C2D2E"/>
          <w:sz w:val="28"/>
          <w:szCs w:val="28"/>
        </w:rPr>
        <w:t>(далее–правила)</w:t>
      </w:r>
      <w:r w:rsidR="00960182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 xml:space="preserve"> </w:t>
      </w:r>
      <w:r w:rsidR="00D01D00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>разработаны</w:t>
      </w:r>
      <w:r w:rsidR="00960182">
        <w:rPr>
          <w:rFonts w:ascii="Times New Roman" w:hAnsi="Times New Roman" w:cs="Times New Roman"/>
          <w:b w:val="0"/>
          <w:color w:val="2C2D2E"/>
          <w:sz w:val="28"/>
          <w:szCs w:val="28"/>
        </w:rPr>
        <w:t xml:space="preserve"> в соответствии</w:t>
      </w:r>
      <w:r w:rsidR="00D01D00" w:rsidRPr="00960182">
        <w:rPr>
          <w:rFonts w:ascii="Times New Roman" w:hAnsi="Times New Roman" w:cs="Times New Roman"/>
          <w:b w:val="0"/>
          <w:color w:val="2C2D2E"/>
          <w:sz w:val="28"/>
          <w:szCs w:val="28"/>
        </w:rPr>
        <w:t>:</w:t>
      </w:r>
    </w:p>
    <w:p w:rsidR="00960182" w:rsidRPr="00960182" w:rsidRDefault="00960182" w:rsidP="00960182">
      <w:pPr>
        <w:pStyle w:val="3"/>
        <w:tabs>
          <w:tab w:val="left" w:pos="0"/>
          <w:tab w:val="left" w:pos="9356"/>
        </w:tabs>
        <w:spacing w:before="0"/>
        <w:ind w:right="-1" w:firstLine="709"/>
        <w:jc w:val="both"/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</w:pPr>
      <w:r w:rsidRPr="00960182"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- Федеральным законом «Об образовании в Росси</w:t>
      </w:r>
      <w:bookmarkStart w:id="0" w:name="_GoBack"/>
      <w:bookmarkEnd w:id="0"/>
      <w:r w:rsidRPr="00960182"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йской Федерации» от 29 декабря 2012 г. №273-ФЗ;</w:t>
      </w:r>
    </w:p>
    <w:p w:rsidR="00960182" w:rsidRDefault="00960182" w:rsidP="00960182">
      <w:pPr>
        <w:tabs>
          <w:tab w:val="left" w:pos="0"/>
          <w:tab w:val="left" w:pos="9356"/>
        </w:tabs>
        <w:ind w:right="-1" w:firstLine="709"/>
        <w:jc w:val="both"/>
        <w:outlineLvl w:val="2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-Федеральным законом от 27 июля 2006 года №152-ФЗ «О персональных данных»;</w:t>
      </w:r>
    </w:p>
    <w:p w:rsidR="009D26C8" w:rsidRPr="00960182" w:rsidRDefault="009D26C8" w:rsidP="00960182">
      <w:pPr>
        <w:tabs>
          <w:tab w:val="left" w:pos="0"/>
          <w:tab w:val="left" w:pos="9356"/>
        </w:tabs>
        <w:ind w:right="-1" w:firstLine="709"/>
        <w:jc w:val="both"/>
        <w:outlineLvl w:val="2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-</w:t>
      </w:r>
      <w:r w:rsidRPr="009D26C8"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П</w:t>
      </w:r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остановлением Правительства Российской Федерации от 16 марта 2022 г. № 387 «О проведении эксперим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е</w:t>
      </w:r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нта по разработке, апробации и внедрению новой образовательной технологии конструиров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а</w:t>
      </w:r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ния образовательных программ среднего профессионального образования в рамках федерального проекта «</w:t>
      </w:r>
      <w:proofErr w:type="spellStart"/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Профессионалитет</w:t>
      </w:r>
      <w:proofErr w:type="spellEnd"/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(</w:t>
      </w:r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пункт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ы</w:t>
      </w:r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1, 3, 4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</w:t>
      </w:r>
      <w:proofErr w:type="spellStart"/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Профессионалитет</w:t>
      </w:r>
      <w:proofErr w:type="spellEnd"/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);</w:t>
      </w:r>
      <w:r w:rsidRPr="009D26C8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gramEnd"/>
    </w:p>
    <w:p w:rsidR="009D26C8" w:rsidRPr="00960182" w:rsidRDefault="009D26C8" w:rsidP="009D26C8">
      <w:pPr>
        <w:tabs>
          <w:tab w:val="left" w:pos="0"/>
          <w:tab w:val="left" w:pos="935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-Постановлением правительства Российской Федерации от 14 августа 2013 года № 697 «Об утверждении перечня специальностей и направлений подготовки при приеме на обучение по которым поступающие проходят обязательные медицинские предварительные (обследования) в </w:t>
      </w:r>
      <w:proofErr w:type="gramStart"/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порядке</w:t>
      </w:r>
      <w:proofErr w:type="gramEnd"/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установленном при заключении трудового договора или служебного контракта по соответствующей должности или специальности»; </w:t>
      </w:r>
    </w:p>
    <w:p w:rsidR="00960182" w:rsidRPr="00960182" w:rsidRDefault="00960182" w:rsidP="00960182">
      <w:pPr>
        <w:tabs>
          <w:tab w:val="left" w:pos="0"/>
          <w:tab w:val="left" w:pos="935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- Приказом Министерства просвещения Российской Федерации от 02 сентября 2020 г. №457 «Об утверждении Порядка приёма на </w:t>
      </w:r>
      <w:proofErr w:type="gramStart"/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обучение по</w:t>
      </w:r>
      <w:proofErr w:type="gramEnd"/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образования» (в действующей редакции); </w:t>
      </w:r>
    </w:p>
    <w:p w:rsidR="00175794" w:rsidRDefault="00960182" w:rsidP="00175794">
      <w:pPr>
        <w:tabs>
          <w:tab w:val="left" w:pos="0"/>
          <w:tab w:val="left" w:pos="935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 w:rsidRPr="00960182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-Уставом </w:t>
      </w:r>
      <w:r w:rsidR="00643525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образовательной организации и локальными актами</w:t>
      </w:r>
      <w:r w:rsidR="00175794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.</w:t>
      </w:r>
    </w:p>
    <w:p w:rsidR="00175794" w:rsidRPr="00175794" w:rsidRDefault="00175794" w:rsidP="00BC23F8">
      <w:pPr>
        <w:tabs>
          <w:tab w:val="left" w:pos="0"/>
          <w:tab w:val="left" w:pos="9356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>2.</w:t>
      </w:r>
      <w:r w:rsidR="008D51B9">
        <w:rPr>
          <w:rFonts w:ascii="Times New Roman" w:eastAsia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175794">
        <w:rPr>
          <w:rFonts w:ascii="Times New Roman" w:hAnsi="Times New Roman" w:cs="Times New Roman"/>
          <w:color w:val="2C2D2E"/>
          <w:sz w:val="28"/>
          <w:szCs w:val="28"/>
        </w:rPr>
        <w:t>Настоящие правила регламентируют прием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граждан 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Российской Федерации, иностранных граждан, лиц без гражданства, в том числе соотечественников, проживающих за рубежом (далее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соответственно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граждане, лица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поступающие)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(далее - образовательные программы) за счет средств </w:t>
      </w:r>
      <w:r w:rsidR="0080045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юджет</w:t>
      </w:r>
      <w:r w:rsidR="0080045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0045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Ставропольского края, 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по договорам об образовании, заключаемы</w:t>
      </w:r>
      <w:r w:rsidR="008D51B9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м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 приеме на обучение за счет средств физических</w:t>
      </w:r>
      <w:proofErr w:type="gramEnd"/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(или) юридических лиц (далее - договор об оказании платных образовательных услуг) в </w:t>
      </w:r>
      <w:r w:rsidR="00BC23F8" w:rsidRPr="00BC23F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государственное бюджетное</w:t>
      </w:r>
      <w:r w:rsidR="00B2421F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BC23F8" w:rsidRPr="00BC23F8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профессиональное образовательное учреждение «Курсавский региональный колледж «Интеграл»</w:t>
      </w:r>
      <w:r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(далее – образовательная организация).</w:t>
      </w:r>
    </w:p>
    <w:p w:rsidR="00175794" w:rsidRPr="00CD4EF9" w:rsidRDefault="008D51B9" w:rsidP="00B640A4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Прием иностранных граждан на обучение в образовательную организацию осуществляется </w:t>
      </w:r>
      <w:r w:rsidR="00B640A4">
        <w:rPr>
          <w:rFonts w:ascii="Times New Roman" w:hAnsi="Times New Roman" w:cs="Times New Roman"/>
          <w:color w:val="2C2D2E"/>
          <w:sz w:val="28"/>
          <w:szCs w:val="28"/>
        </w:rPr>
        <w:t xml:space="preserve">за счет </w:t>
      </w:r>
      <w:r w:rsidR="00800455" w:rsidRPr="00800455">
        <w:rPr>
          <w:rFonts w:ascii="Times New Roman" w:hAnsi="Times New Roman" w:cs="Times New Roman"/>
          <w:color w:val="2C2D2E"/>
          <w:sz w:val="28"/>
          <w:szCs w:val="28"/>
        </w:rPr>
        <w:t xml:space="preserve">средств бюджета Ставропольского края </w:t>
      </w:r>
      <w:r w:rsidR="00B640A4">
        <w:rPr>
          <w:rFonts w:ascii="Times New Roman" w:hAnsi="Times New Roman" w:cs="Times New Roman"/>
          <w:color w:val="2C2D2E"/>
          <w:sz w:val="28"/>
          <w:szCs w:val="28"/>
        </w:rPr>
        <w:t xml:space="preserve">в соответствии с международными договорами Российской  Федерации, федеральными законами или установленной Правительством </w:t>
      </w:r>
      <w:r w:rsidR="00B640A4" w:rsidRPr="00B640A4">
        <w:rPr>
          <w:rFonts w:ascii="Times New Roman" w:hAnsi="Times New Roman" w:cs="Times New Roman"/>
          <w:color w:val="2C2D2E"/>
          <w:sz w:val="28"/>
          <w:szCs w:val="28"/>
        </w:rPr>
        <w:t>Российской Федерации</w:t>
      </w:r>
      <w:r w:rsidR="00B640A4">
        <w:rPr>
          <w:rFonts w:ascii="Times New Roman" w:hAnsi="Times New Roman" w:cs="Times New Roman"/>
          <w:color w:val="2C2D2E"/>
          <w:sz w:val="28"/>
          <w:szCs w:val="28"/>
        </w:rPr>
        <w:t xml:space="preserve"> квотой на образование иностранных граждан в </w:t>
      </w:r>
      <w:r w:rsidR="00B640A4" w:rsidRPr="00B640A4">
        <w:rPr>
          <w:rFonts w:ascii="Times New Roman" w:hAnsi="Times New Roman" w:cs="Times New Roman"/>
          <w:color w:val="2C2D2E"/>
          <w:sz w:val="28"/>
          <w:szCs w:val="28"/>
        </w:rPr>
        <w:t>Российской Федерации</w:t>
      </w:r>
      <w:r w:rsidR="00B640A4">
        <w:rPr>
          <w:rFonts w:ascii="Times New Roman" w:hAnsi="Times New Roman" w:cs="Times New Roman"/>
          <w:color w:val="2C2D2E"/>
          <w:sz w:val="28"/>
          <w:szCs w:val="28"/>
        </w:rPr>
        <w:t xml:space="preserve">, </w:t>
      </w:r>
      <w:r w:rsidR="00B640A4" w:rsidRPr="00CD4EF9">
        <w:rPr>
          <w:rFonts w:ascii="Times New Roman" w:hAnsi="Times New Roman" w:cs="Times New Roman"/>
          <w:color w:val="2C2D2E"/>
          <w:sz w:val="28"/>
          <w:szCs w:val="28"/>
        </w:rPr>
        <w:t xml:space="preserve">а так же по договорам об оказании платных </w:t>
      </w:r>
      <w:r w:rsidR="00800455">
        <w:rPr>
          <w:rFonts w:ascii="Times New Roman" w:hAnsi="Times New Roman" w:cs="Times New Roman"/>
          <w:color w:val="2C2D2E"/>
          <w:sz w:val="28"/>
          <w:szCs w:val="28"/>
        </w:rPr>
        <w:t>образовательных услуг</w:t>
      </w:r>
      <w:r w:rsidR="00B640A4" w:rsidRPr="00CD4EF9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A643A0" w:rsidRPr="00A007B9" w:rsidRDefault="00B640A4" w:rsidP="009023DE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3</w:t>
      </w:r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t xml:space="preserve">. Прием в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образовательную организацию </w:t>
      </w:r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t xml:space="preserve"> лиц для </w:t>
      </w:r>
      <w:proofErr w:type="gramStart"/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t>обучения по</w:t>
      </w:r>
      <w:proofErr w:type="gramEnd"/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t xml:space="preserve"> образовательным программам осуществляется по заявлениям лиц, имеющих основное общее образование</w:t>
      </w:r>
      <w:r w:rsidR="00800455">
        <w:rPr>
          <w:rFonts w:ascii="Times New Roman" w:hAnsi="Times New Roman" w:cs="Times New Roman"/>
          <w:color w:val="2C2D2E"/>
          <w:sz w:val="28"/>
          <w:szCs w:val="28"/>
        </w:rPr>
        <w:t xml:space="preserve"> на очную форму обучения </w:t>
      </w:r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D01D00">
        <w:rPr>
          <w:rFonts w:ascii="Times New Roman" w:hAnsi="Times New Roman" w:cs="Times New Roman"/>
          <w:color w:val="2C2D2E"/>
          <w:sz w:val="28"/>
          <w:szCs w:val="28"/>
        </w:rPr>
        <w:t>и</w:t>
      </w:r>
      <w:r>
        <w:rPr>
          <w:rFonts w:ascii="Times New Roman" w:hAnsi="Times New Roman" w:cs="Times New Roman"/>
          <w:color w:val="2C2D2E"/>
          <w:sz w:val="28"/>
          <w:szCs w:val="28"/>
        </w:rPr>
        <w:t>ли</w:t>
      </w:r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t xml:space="preserve"> среднее общее образование</w:t>
      </w:r>
      <w:r w:rsidR="00800455">
        <w:rPr>
          <w:rFonts w:ascii="Times New Roman" w:hAnsi="Times New Roman" w:cs="Times New Roman"/>
          <w:color w:val="2C2D2E"/>
          <w:sz w:val="28"/>
          <w:szCs w:val="28"/>
        </w:rPr>
        <w:t xml:space="preserve"> на заочную форму обучения. </w:t>
      </w:r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D01D00">
        <w:rPr>
          <w:rFonts w:ascii="Times New Roman" w:hAnsi="Times New Roman" w:cs="Times New Roman"/>
          <w:color w:val="2C2D2E"/>
          <w:sz w:val="28"/>
          <w:szCs w:val="28"/>
        </w:rPr>
        <w:t xml:space="preserve">     </w:t>
      </w:r>
      <w:r w:rsidR="00A643A0">
        <w:rPr>
          <w:rFonts w:ascii="Times New Roman" w:hAnsi="Times New Roman" w:cs="Times New Roman"/>
          <w:color w:val="2C2D2E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C2D2E"/>
          <w:sz w:val="28"/>
          <w:szCs w:val="28"/>
        </w:rPr>
        <w:t>4</w:t>
      </w:r>
      <w:r w:rsidR="00D01D00" w:rsidRPr="00D01D00">
        <w:rPr>
          <w:rFonts w:ascii="Times New Roman" w:hAnsi="Times New Roman" w:cs="Times New Roman"/>
          <w:color w:val="2C2D2E"/>
          <w:sz w:val="28"/>
          <w:szCs w:val="28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Прием на обучение по образовательным программам 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="00800455"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средств</w:t>
      </w:r>
      <w:proofErr w:type="gramEnd"/>
      <w:r w:rsidR="00800455"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0045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б</w:t>
      </w:r>
      <w:r w:rsidR="00800455"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юджет</w:t>
      </w:r>
      <w:r w:rsidR="0080045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="00800455" w:rsidRPr="0017579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0045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Ставропольского края</w:t>
      </w:r>
      <w:r w:rsidR="00800455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A035C6">
        <w:rPr>
          <w:rFonts w:ascii="Times New Roman" w:hAnsi="Times New Roman" w:cs="Times New Roman"/>
          <w:color w:val="2C2D2E"/>
          <w:sz w:val="28"/>
          <w:szCs w:val="28"/>
        </w:rPr>
        <w:t>проводится на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общедоступн</w:t>
      </w:r>
      <w:r w:rsidR="00A035C6">
        <w:rPr>
          <w:rFonts w:ascii="Times New Roman" w:hAnsi="Times New Roman" w:cs="Times New Roman"/>
          <w:color w:val="2C2D2E"/>
          <w:sz w:val="28"/>
          <w:szCs w:val="28"/>
        </w:rPr>
        <w:t>ой основе</w:t>
      </w:r>
      <w:r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="00A035C6" w:rsidRPr="00A035C6">
        <w:t xml:space="preserve"> </w:t>
      </w:r>
    </w:p>
    <w:p w:rsidR="00A643A0" w:rsidRDefault="00A035C6" w:rsidP="00A035C6">
      <w:pPr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A007B9">
        <w:rPr>
          <w:rFonts w:ascii="Times New Roman" w:hAnsi="Times New Roman" w:cs="Times New Roman"/>
          <w:color w:val="2C2D2E"/>
          <w:sz w:val="28"/>
          <w:szCs w:val="28"/>
        </w:rPr>
        <w:t xml:space="preserve">          6. </w:t>
      </w:r>
      <w:r w:rsidR="009F74DC">
        <w:rPr>
          <w:rFonts w:ascii="Times New Roman" w:hAnsi="Times New Roman" w:cs="Times New Roman"/>
          <w:color w:val="2C2D2E"/>
          <w:sz w:val="28"/>
          <w:szCs w:val="28"/>
        </w:rPr>
        <w:t xml:space="preserve">Общее количество мест для приема по каждой специальности (профессии) </w:t>
      </w:r>
      <w:r w:rsidR="00A643A0" w:rsidRPr="00A007B9">
        <w:rPr>
          <w:rFonts w:ascii="Times New Roman" w:hAnsi="Times New Roman" w:cs="Times New Roman"/>
          <w:color w:val="2C2D2E"/>
          <w:sz w:val="28"/>
          <w:szCs w:val="28"/>
        </w:rPr>
        <w:t>за счет бюджета Ставропольского края (далее - бюджетные места), определяются в порядке, устанавливаемом министерством образования Ставропольского края.</w:t>
      </w:r>
    </w:p>
    <w:p w:rsidR="00A643A0" w:rsidRDefault="00A643A0" w:rsidP="00960182">
      <w:pPr>
        <w:ind w:firstLine="851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</w:p>
    <w:p w:rsidR="00A643A0" w:rsidRPr="007B183F" w:rsidRDefault="00A643A0" w:rsidP="007B183F">
      <w:pPr>
        <w:pStyle w:val="a5"/>
        <w:numPr>
          <w:ilvl w:val="0"/>
          <w:numId w:val="14"/>
        </w:numPr>
        <w:contextualSpacing/>
        <w:jc w:val="center"/>
        <w:rPr>
          <w:rFonts w:ascii="Times New Roman" w:hAnsi="Times New Roman" w:cs="Times New Roman"/>
          <w:color w:val="2C2D2E"/>
          <w:sz w:val="28"/>
          <w:szCs w:val="28"/>
        </w:rPr>
      </w:pPr>
      <w:r w:rsidRPr="007B183F">
        <w:rPr>
          <w:rFonts w:ascii="Times New Roman" w:hAnsi="Times New Roman" w:cs="Times New Roman"/>
          <w:color w:val="2C2D2E"/>
          <w:sz w:val="28"/>
          <w:szCs w:val="28"/>
        </w:rPr>
        <w:t xml:space="preserve">Организация приема граждан в </w:t>
      </w:r>
      <w:r w:rsidR="00927274">
        <w:rPr>
          <w:rFonts w:ascii="Times New Roman" w:hAnsi="Times New Roman" w:cs="Times New Roman"/>
          <w:color w:val="2C2D2E"/>
          <w:sz w:val="28"/>
          <w:szCs w:val="28"/>
        </w:rPr>
        <w:t>образовательную организацию</w:t>
      </w:r>
    </w:p>
    <w:p w:rsidR="00BC23F8" w:rsidRDefault="00A643A0" w:rsidP="00BC23F8">
      <w:pPr>
        <w:pStyle w:val="a5"/>
        <w:ind w:left="0" w:firstLine="709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 w:rsidRPr="00A643A0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      </w:t>
      </w:r>
      <w:r w:rsidR="00BC23F8">
        <w:rPr>
          <w:rFonts w:ascii="Times New Roman" w:hAnsi="Times New Roman" w:cs="Times New Roman"/>
          <w:color w:val="2C2D2E"/>
          <w:sz w:val="28"/>
          <w:szCs w:val="28"/>
        </w:rPr>
        <w:t xml:space="preserve">   7</w:t>
      </w:r>
      <w:r>
        <w:rPr>
          <w:rFonts w:ascii="Times New Roman" w:hAnsi="Times New Roman" w:cs="Times New Roman"/>
          <w:color w:val="2C2D2E"/>
          <w:sz w:val="28"/>
          <w:szCs w:val="28"/>
        </w:rPr>
        <w:t>. Организация прие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ма граждан для </w:t>
      </w:r>
      <w:proofErr w:type="gramStart"/>
      <w:r w:rsidRPr="00A643A0">
        <w:rPr>
          <w:rFonts w:ascii="Times New Roman" w:hAnsi="Times New Roman" w:cs="Times New Roman"/>
          <w:color w:val="2C2D2E"/>
          <w:sz w:val="28"/>
          <w:szCs w:val="28"/>
        </w:rPr>
        <w:t>обучения по освоению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образовательных</w:t>
      </w:r>
      <w:r w:rsidR="00BC23F8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программ осуществляется при</w:t>
      </w:r>
      <w:r w:rsidR="009F74DC"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мной комиссией </w:t>
      </w:r>
      <w:r w:rsidR="00BC23F8">
        <w:rPr>
          <w:rFonts w:ascii="Times New Roman" w:hAnsi="Times New Roman" w:cs="Times New Roman"/>
          <w:color w:val="2C2D2E"/>
          <w:sz w:val="28"/>
          <w:szCs w:val="28"/>
        </w:rPr>
        <w:t>образовательной организацией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(далее - </w:t>
      </w:r>
      <w:r w:rsidR="00BC23F8">
        <w:rPr>
          <w:rFonts w:ascii="Times New Roman" w:hAnsi="Times New Roman" w:cs="Times New Roman"/>
          <w:color w:val="2C2D2E"/>
          <w:sz w:val="28"/>
          <w:szCs w:val="28"/>
        </w:rPr>
        <w:t>п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ри</w:t>
      </w:r>
      <w:r w:rsidR="009F74DC"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мная комиссии).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       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Председателем </w:t>
      </w:r>
      <w:r w:rsidR="00BC23F8">
        <w:rPr>
          <w:rFonts w:ascii="Times New Roman" w:hAnsi="Times New Roman" w:cs="Times New Roman"/>
          <w:color w:val="2C2D2E"/>
          <w:sz w:val="28"/>
          <w:szCs w:val="28"/>
        </w:rPr>
        <w:t>п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ри</w:t>
      </w:r>
      <w:r w:rsidR="009F74DC"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мной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комиссии является директор </w:t>
      </w:r>
      <w:r w:rsidR="00BC23F8">
        <w:rPr>
          <w:rFonts w:ascii="Times New Roman" w:hAnsi="Times New Roman" w:cs="Times New Roman"/>
          <w:color w:val="2C2D2E"/>
          <w:sz w:val="28"/>
          <w:szCs w:val="28"/>
        </w:rPr>
        <w:t>образовательной организации.</w:t>
      </w:r>
    </w:p>
    <w:p w:rsidR="00BC23F8" w:rsidRDefault="00BC23F8" w:rsidP="00BC23F8">
      <w:pPr>
        <w:pStyle w:val="a5"/>
        <w:ind w:left="0" w:firstLine="709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8. 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Состав, полномочия и порядок деятельности приемной комиссии регламентируется положением о </w:t>
      </w:r>
      <w:r>
        <w:rPr>
          <w:rFonts w:ascii="Times New Roman" w:hAnsi="Times New Roman" w:cs="Times New Roman"/>
          <w:color w:val="2C2D2E"/>
          <w:sz w:val="28"/>
          <w:szCs w:val="28"/>
        </w:rPr>
        <w:t>п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>риемной комиссии, утверждаемым директором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образовательной организации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BC23F8" w:rsidRDefault="00BC23F8" w:rsidP="00BC23F8">
      <w:pPr>
        <w:pStyle w:val="a5"/>
        <w:ind w:left="0" w:firstLine="709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9. Состав, полномочия и порядок деятельности приемной комиссии  регламентируется положением о ней, 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</w:rPr>
        <w:t>утверждаемым директором образовательной организации.</w:t>
      </w:r>
    </w:p>
    <w:p w:rsidR="00BC23F8" w:rsidRDefault="00BC23F8" w:rsidP="00BC23F8">
      <w:pPr>
        <w:pStyle w:val="a5"/>
        <w:ind w:left="0" w:firstLine="709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10. Работу приемной комиссии и делопроизводство, а так 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образовательной организацией. </w:t>
      </w:r>
    </w:p>
    <w:p w:rsidR="005F61EF" w:rsidRDefault="005F61EF" w:rsidP="00BC23F8">
      <w:pPr>
        <w:pStyle w:val="a5"/>
        <w:ind w:left="0" w:firstLine="709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 w:rsidRPr="00A007B9">
        <w:rPr>
          <w:rFonts w:ascii="Times New Roman" w:hAnsi="Times New Roman" w:cs="Times New Roman"/>
          <w:color w:val="2C2D2E"/>
          <w:sz w:val="28"/>
          <w:szCs w:val="28"/>
        </w:rPr>
        <w:t xml:space="preserve">11. Вступительные испытания, для определения у поступающих определенных творческих, физических и (или) психологических качеств </w:t>
      </w:r>
      <w:r w:rsidRPr="00A007B9">
        <w:rPr>
          <w:rFonts w:ascii="Times New Roman" w:hAnsi="Times New Roman" w:cs="Times New Roman"/>
          <w:color w:val="2C2D2E"/>
          <w:sz w:val="28"/>
          <w:szCs w:val="28"/>
        </w:rPr>
        <w:lastRenderedPageBreak/>
        <w:t>(далее - вступительные испытания) в образовательной организации не проводятся.</w:t>
      </w:r>
    </w:p>
    <w:p w:rsidR="007B183F" w:rsidRDefault="005F61EF" w:rsidP="00BC23F8">
      <w:pPr>
        <w:pStyle w:val="a5"/>
        <w:ind w:left="0" w:firstLine="709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12.</w:t>
      </w:r>
      <w:r w:rsidR="00B262E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При приеме в образовательную организацию обеспечивается соблюдение прав граждан в области образования, установленных законодательством </w:t>
      </w:r>
      <w:r w:rsidRPr="005F61EF">
        <w:rPr>
          <w:rFonts w:ascii="Times New Roman" w:hAnsi="Times New Roman" w:cs="Times New Roman"/>
          <w:color w:val="2C2D2E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2C2D2E"/>
          <w:sz w:val="28"/>
          <w:szCs w:val="28"/>
        </w:rPr>
        <w:t>, гласность и открытость приемной комиссии</w:t>
      </w:r>
      <w:r w:rsidR="007B183F">
        <w:rPr>
          <w:rFonts w:ascii="Times New Roman" w:hAnsi="Times New Roman" w:cs="Times New Roman"/>
          <w:color w:val="2C2D2E"/>
          <w:sz w:val="28"/>
          <w:szCs w:val="28"/>
        </w:rPr>
        <w:t xml:space="preserve">: своевременное обновление и актуализация информации на </w:t>
      </w:r>
      <w:r w:rsidRPr="005F61EF">
        <w:rPr>
          <w:rFonts w:ascii="Times New Roman" w:hAnsi="Times New Roman" w:cs="Times New Roman"/>
          <w:color w:val="2C2D2E"/>
          <w:sz w:val="28"/>
          <w:szCs w:val="28"/>
        </w:rPr>
        <w:t xml:space="preserve">официальном сайте образовательной организации  </w:t>
      </w:r>
      <w:proofErr w:type="spellStart"/>
      <w:r w:rsidRPr="005F61EF">
        <w:rPr>
          <w:rFonts w:ascii="Times New Roman" w:hAnsi="Times New Roman" w:cs="Times New Roman"/>
          <w:color w:val="2C2D2E"/>
          <w:sz w:val="28"/>
          <w:szCs w:val="28"/>
        </w:rPr>
        <w:t>ww.крк-интеграл</w:t>
      </w:r>
      <w:proofErr w:type="gramStart"/>
      <w:r w:rsidRPr="005F61EF">
        <w:rPr>
          <w:rFonts w:ascii="Times New Roman" w:hAnsi="Times New Roman" w:cs="Times New Roman"/>
          <w:color w:val="2C2D2E"/>
          <w:sz w:val="28"/>
          <w:szCs w:val="28"/>
        </w:rPr>
        <w:t>.р</w:t>
      </w:r>
      <w:proofErr w:type="gramEnd"/>
      <w:r w:rsidR="007B183F">
        <w:rPr>
          <w:rFonts w:ascii="Times New Roman" w:hAnsi="Times New Roman" w:cs="Times New Roman"/>
          <w:color w:val="2C2D2E"/>
          <w:sz w:val="28"/>
          <w:szCs w:val="28"/>
        </w:rPr>
        <w:t>ф</w:t>
      </w:r>
      <w:proofErr w:type="spellEnd"/>
      <w:r w:rsidR="007B183F">
        <w:rPr>
          <w:rFonts w:ascii="Times New Roman" w:hAnsi="Times New Roman" w:cs="Times New Roman"/>
          <w:color w:val="2C2D2E"/>
          <w:sz w:val="28"/>
          <w:szCs w:val="28"/>
        </w:rPr>
        <w:t xml:space="preserve"> в разделе «Абитуриенту»</w:t>
      </w:r>
      <w:r w:rsidR="006D1B25">
        <w:rPr>
          <w:rFonts w:ascii="Times New Roman" w:hAnsi="Times New Roman" w:cs="Times New Roman"/>
          <w:color w:val="2C2D2E"/>
          <w:sz w:val="28"/>
          <w:szCs w:val="28"/>
        </w:rPr>
        <w:t xml:space="preserve"> (далее- официальный сайт)</w:t>
      </w:r>
      <w:r w:rsidR="007B183F">
        <w:rPr>
          <w:rFonts w:ascii="Times New Roman" w:hAnsi="Times New Roman" w:cs="Times New Roman"/>
          <w:color w:val="2C2D2E"/>
          <w:sz w:val="28"/>
          <w:szCs w:val="28"/>
        </w:rPr>
        <w:t xml:space="preserve"> и на </w:t>
      </w:r>
      <w:r w:rsidRPr="005F61EF">
        <w:rPr>
          <w:rFonts w:ascii="Times New Roman" w:hAnsi="Times New Roman" w:cs="Times New Roman"/>
          <w:color w:val="2C2D2E"/>
          <w:sz w:val="28"/>
          <w:szCs w:val="28"/>
        </w:rPr>
        <w:t>информационном стенде приёмной комиссии</w:t>
      </w:r>
      <w:r w:rsidR="007B183F">
        <w:rPr>
          <w:rFonts w:ascii="Times New Roman" w:hAnsi="Times New Roman" w:cs="Times New Roman"/>
          <w:color w:val="2C2D2E"/>
          <w:sz w:val="28"/>
          <w:szCs w:val="28"/>
        </w:rPr>
        <w:t xml:space="preserve">, находящимся в свободном доступе для поступающих, обеспечение функционирования специальных телефонных линий и раздела на официальном </w:t>
      </w:r>
      <w:proofErr w:type="gramStart"/>
      <w:r w:rsidR="007B183F">
        <w:rPr>
          <w:rFonts w:ascii="Times New Roman" w:hAnsi="Times New Roman" w:cs="Times New Roman"/>
          <w:color w:val="2C2D2E"/>
          <w:sz w:val="28"/>
          <w:szCs w:val="28"/>
        </w:rPr>
        <w:t>сайте</w:t>
      </w:r>
      <w:proofErr w:type="gramEnd"/>
      <w:r w:rsidR="007B183F">
        <w:rPr>
          <w:rFonts w:ascii="Times New Roman" w:hAnsi="Times New Roman" w:cs="Times New Roman"/>
          <w:color w:val="2C2D2E"/>
          <w:sz w:val="28"/>
          <w:szCs w:val="28"/>
        </w:rPr>
        <w:t xml:space="preserve"> для ответов на обращения, связанные с приемом в образовательную организацию.</w:t>
      </w:r>
    </w:p>
    <w:p w:rsidR="00A643A0" w:rsidRDefault="007B183F" w:rsidP="007B183F">
      <w:pPr>
        <w:pStyle w:val="a5"/>
        <w:ind w:left="0" w:firstLine="709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13.</w:t>
      </w:r>
      <w:r w:rsidR="00B262EB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С целью подтверждения достоверности документов, предоставляемых 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</w:rPr>
        <w:t>, приемная комиссия вправе обращаться в соответствующие государственные (муниципальные) органы и организации.</w:t>
      </w:r>
    </w:p>
    <w:p w:rsidR="00A643A0" w:rsidRPr="007B183F" w:rsidRDefault="00A643A0" w:rsidP="007B183F">
      <w:pPr>
        <w:ind w:firstLine="709"/>
        <w:contextualSpacing/>
        <w:jc w:val="center"/>
        <w:rPr>
          <w:rFonts w:ascii="Times New Roman" w:hAnsi="Times New Roman" w:cs="Times New Roman"/>
          <w:color w:val="2C2D2E"/>
          <w:sz w:val="28"/>
          <w:szCs w:val="28"/>
        </w:rPr>
      </w:pPr>
      <w:r w:rsidRPr="00A643A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7B183F">
        <w:rPr>
          <w:rFonts w:ascii="Times New Roman" w:hAnsi="Times New Roman" w:cs="Times New Roman"/>
          <w:color w:val="2C2D2E"/>
          <w:sz w:val="28"/>
          <w:szCs w:val="28"/>
        </w:rPr>
        <w:t xml:space="preserve">                3. Организация информирования </w:t>
      </w:r>
      <w:proofErr w:type="gramStart"/>
      <w:r w:rsidRPr="007B183F">
        <w:rPr>
          <w:rFonts w:ascii="Times New Roman" w:hAnsi="Times New Roman" w:cs="Times New Roman"/>
          <w:color w:val="2C2D2E"/>
          <w:sz w:val="28"/>
          <w:szCs w:val="28"/>
        </w:rPr>
        <w:t>поступающих</w:t>
      </w:r>
      <w:proofErr w:type="gramEnd"/>
    </w:p>
    <w:p w:rsidR="00A643A0" w:rsidRDefault="00A643A0" w:rsidP="00960182">
      <w:pPr>
        <w:ind w:firstLine="851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</w:p>
    <w:p w:rsidR="007B183F" w:rsidRDefault="007B183F" w:rsidP="00E51751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14. Образовательная организация объявляет прием 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</w:rPr>
        <w:t>на обучение по</w:t>
      </w:r>
      <w:r w:rsidR="003F4B9B">
        <w:rPr>
          <w:rFonts w:ascii="Times New Roman" w:hAnsi="Times New Roman" w:cs="Times New Roman"/>
          <w:color w:val="2C2D2E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2C2D2E"/>
          <w:sz w:val="28"/>
          <w:szCs w:val="28"/>
        </w:rPr>
        <w:t>бразовательным программам в соответствии с лицензией на осуществление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</w:rPr>
        <w:t xml:space="preserve"> образовательной деятельности по этим образовательным программам. </w:t>
      </w:r>
    </w:p>
    <w:p w:rsidR="005B311A" w:rsidRDefault="003F4B9B" w:rsidP="003F4B9B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15. 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>С целью ознакомления поступа</w:t>
      </w:r>
      <w:r w:rsidR="00A643A0">
        <w:rPr>
          <w:rFonts w:ascii="Times New Roman" w:hAnsi="Times New Roman" w:cs="Times New Roman"/>
          <w:color w:val="2C2D2E"/>
          <w:sz w:val="28"/>
          <w:szCs w:val="28"/>
        </w:rPr>
        <w:t>ющего 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(или)</w:t>
      </w:r>
      <w:r w:rsidR="00A643A0">
        <w:rPr>
          <w:rFonts w:ascii="Times New Roman" w:hAnsi="Times New Roman" w:cs="Times New Roman"/>
          <w:color w:val="2C2D2E"/>
          <w:sz w:val="28"/>
          <w:szCs w:val="28"/>
        </w:rPr>
        <w:t xml:space="preserve"> его родителей (законных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представителей)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образовательная организация размещает </w:t>
      </w:r>
      <w:r w:rsidRPr="003F4B9B">
        <w:rPr>
          <w:rFonts w:ascii="Times New Roman" w:hAnsi="Times New Roman" w:cs="Times New Roman"/>
          <w:color w:val="2C2D2E"/>
          <w:sz w:val="28"/>
          <w:szCs w:val="28"/>
        </w:rPr>
        <w:t>на официальном сайте и на информационном стенде при</w:t>
      </w:r>
      <w:r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Pr="003F4B9B">
        <w:rPr>
          <w:rFonts w:ascii="Times New Roman" w:hAnsi="Times New Roman" w:cs="Times New Roman"/>
          <w:color w:val="2C2D2E"/>
          <w:sz w:val="28"/>
          <w:szCs w:val="28"/>
        </w:rPr>
        <w:t>мной комиссии, находящимся в свободном доступе для поступающих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>следующ</w:t>
      </w:r>
      <w:r>
        <w:rPr>
          <w:rFonts w:ascii="Times New Roman" w:hAnsi="Times New Roman" w:cs="Times New Roman"/>
          <w:color w:val="2C2D2E"/>
          <w:sz w:val="28"/>
          <w:szCs w:val="28"/>
        </w:rPr>
        <w:t>ую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2C2D2E"/>
          <w:sz w:val="28"/>
          <w:szCs w:val="28"/>
        </w:rPr>
        <w:t>ю:</w:t>
      </w:r>
      <w:r w:rsidR="00A643A0">
        <w:rPr>
          <w:rFonts w:ascii="Times New Roman" w:hAnsi="Times New Roman" w:cs="Times New Roman"/>
          <w:color w:val="2C2D2E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     </w:t>
      </w:r>
      <w:proofErr w:type="gramStart"/>
      <w:r w:rsidR="00A643A0">
        <w:rPr>
          <w:rFonts w:ascii="Times New Roman" w:hAnsi="Times New Roman" w:cs="Times New Roman"/>
          <w:color w:val="2C2D2E"/>
          <w:sz w:val="28"/>
          <w:szCs w:val="28"/>
        </w:rPr>
        <w:t>-к</w:t>
      </w:r>
      <w:proofErr w:type="gramEnd"/>
      <w:r w:rsidR="00A643A0">
        <w:rPr>
          <w:rFonts w:ascii="Times New Roman" w:hAnsi="Times New Roman" w:cs="Times New Roman"/>
          <w:color w:val="2C2D2E"/>
          <w:sz w:val="28"/>
          <w:szCs w:val="28"/>
        </w:rPr>
        <w:t>оп</w:t>
      </w:r>
      <w:r w:rsidR="005B311A">
        <w:rPr>
          <w:rFonts w:ascii="Times New Roman" w:hAnsi="Times New Roman" w:cs="Times New Roman"/>
          <w:color w:val="2C2D2E"/>
          <w:sz w:val="28"/>
          <w:szCs w:val="28"/>
        </w:rPr>
        <w:t>и</w:t>
      </w:r>
      <w:r>
        <w:rPr>
          <w:rFonts w:ascii="Times New Roman" w:hAnsi="Times New Roman" w:cs="Times New Roman"/>
          <w:color w:val="2C2D2E"/>
          <w:sz w:val="28"/>
          <w:szCs w:val="28"/>
        </w:rPr>
        <w:t>ю</w:t>
      </w:r>
      <w:r w:rsidR="005B311A">
        <w:rPr>
          <w:rFonts w:ascii="Times New Roman" w:hAnsi="Times New Roman" w:cs="Times New Roman"/>
          <w:color w:val="2C2D2E"/>
          <w:sz w:val="28"/>
          <w:szCs w:val="28"/>
        </w:rPr>
        <w:t xml:space="preserve"> устав</w:t>
      </w:r>
      <w:r w:rsidR="00E51751">
        <w:rPr>
          <w:rFonts w:ascii="Times New Roman" w:hAnsi="Times New Roman" w:cs="Times New Roman"/>
          <w:color w:val="2C2D2E"/>
          <w:sz w:val="28"/>
          <w:szCs w:val="28"/>
        </w:rPr>
        <w:t>а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в действующей редакции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; </w:t>
      </w:r>
    </w:p>
    <w:p w:rsidR="003F4B9B" w:rsidRDefault="003F4B9B" w:rsidP="003F4B9B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</w:t>
      </w:r>
      <w:r w:rsidRPr="003F4B9B">
        <w:rPr>
          <w:rFonts w:ascii="Times New Roman" w:hAnsi="Times New Roman" w:cs="Times New Roman"/>
          <w:color w:val="2C2D2E"/>
          <w:sz w:val="28"/>
          <w:szCs w:val="28"/>
        </w:rPr>
        <w:t xml:space="preserve">сведения о дате предоставления и регистрационном номере лицензии на осуществление образовательной деятельности, </w:t>
      </w:r>
    </w:p>
    <w:p w:rsidR="00B839B7" w:rsidRDefault="003F4B9B" w:rsidP="003F4B9B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</w:t>
      </w:r>
      <w:r w:rsidRPr="003F4B9B">
        <w:rPr>
          <w:rFonts w:ascii="Times New Roman" w:hAnsi="Times New Roman" w:cs="Times New Roman"/>
          <w:color w:val="2C2D2E"/>
          <w:sz w:val="28"/>
          <w:szCs w:val="28"/>
        </w:rPr>
        <w:t>свидетельств</w:t>
      </w:r>
      <w:r w:rsidR="00E51751">
        <w:rPr>
          <w:rFonts w:ascii="Times New Roman" w:hAnsi="Times New Roman" w:cs="Times New Roman"/>
          <w:color w:val="2C2D2E"/>
          <w:sz w:val="28"/>
          <w:szCs w:val="28"/>
        </w:rPr>
        <w:t>о</w:t>
      </w:r>
      <w:r w:rsidRPr="003F4B9B">
        <w:rPr>
          <w:rFonts w:ascii="Times New Roman" w:hAnsi="Times New Roman" w:cs="Times New Roman"/>
          <w:color w:val="2C2D2E"/>
          <w:sz w:val="28"/>
          <w:szCs w:val="28"/>
        </w:rPr>
        <w:t xml:space="preserve"> государственной аккредитации, образовательными программами, </w:t>
      </w:r>
    </w:p>
    <w:p w:rsidR="005B311A" w:rsidRDefault="00B839B7" w:rsidP="003F4B9B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-</w:t>
      </w:r>
      <w:r w:rsidR="003F4B9B" w:rsidRPr="003F4B9B">
        <w:rPr>
          <w:rFonts w:ascii="Times New Roman" w:hAnsi="Times New Roman" w:cs="Times New Roman"/>
          <w:color w:val="2C2D2E"/>
          <w:sz w:val="28"/>
          <w:szCs w:val="28"/>
        </w:rPr>
        <w:t>Правила</w:t>
      </w:r>
      <w:r w:rsidR="00E51751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3F4B9B" w:rsidRPr="003F4B9B">
        <w:rPr>
          <w:rFonts w:ascii="Times New Roman" w:hAnsi="Times New Roman" w:cs="Times New Roman"/>
          <w:color w:val="2C2D2E"/>
          <w:sz w:val="28"/>
          <w:szCs w:val="28"/>
        </w:rPr>
        <w:t xml:space="preserve">приема на </w:t>
      </w:r>
      <w:proofErr w:type="gramStart"/>
      <w:r w:rsidR="003F4B9B" w:rsidRPr="003F4B9B">
        <w:rPr>
          <w:rFonts w:ascii="Times New Roman" w:hAnsi="Times New Roman" w:cs="Times New Roman"/>
          <w:color w:val="2C2D2E"/>
          <w:sz w:val="28"/>
          <w:szCs w:val="28"/>
        </w:rPr>
        <w:t>обучение по</w:t>
      </w:r>
      <w:proofErr w:type="gramEnd"/>
      <w:r w:rsidR="003F4B9B" w:rsidRPr="003F4B9B">
        <w:rPr>
          <w:rFonts w:ascii="Times New Roman" w:hAnsi="Times New Roman" w:cs="Times New Roman"/>
          <w:color w:val="2C2D2E"/>
          <w:sz w:val="28"/>
          <w:szCs w:val="28"/>
        </w:rPr>
        <w:t xml:space="preserve"> образовательным программам среднего профессионального образования в государственное бюджетное профессиональное образовательное учреждение «Курсавский региональный колледж «Интеграл»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15914" w:rsidRDefault="005B311A" w:rsidP="00E51751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927274">
        <w:rPr>
          <w:rFonts w:ascii="Times New Roman" w:hAnsi="Times New Roman" w:cs="Times New Roman"/>
          <w:color w:val="2C2D2E"/>
          <w:sz w:val="28"/>
          <w:szCs w:val="28"/>
        </w:rPr>
        <w:t>-основны</w:t>
      </w:r>
      <w:r w:rsidR="00E51751" w:rsidRPr="00927274"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="00A643A0" w:rsidRPr="00927274">
        <w:rPr>
          <w:rFonts w:ascii="Times New Roman" w:hAnsi="Times New Roman" w:cs="Times New Roman"/>
          <w:color w:val="2C2D2E"/>
          <w:sz w:val="28"/>
          <w:szCs w:val="28"/>
        </w:rPr>
        <w:t xml:space="preserve"> образовательны</w:t>
      </w:r>
      <w:r w:rsidR="00927274" w:rsidRPr="00927274">
        <w:rPr>
          <w:rFonts w:ascii="Times New Roman" w:hAnsi="Times New Roman" w:cs="Times New Roman"/>
          <w:color w:val="2C2D2E"/>
          <w:sz w:val="28"/>
          <w:szCs w:val="28"/>
        </w:rPr>
        <w:t>е програм</w:t>
      </w:r>
      <w:r w:rsidR="00A643A0" w:rsidRPr="00927274">
        <w:rPr>
          <w:rFonts w:ascii="Times New Roman" w:hAnsi="Times New Roman" w:cs="Times New Roman"/>
          <w:color w:val="2C2D2E"/>
          <w:sz w:val="28"/>
          <w:szCs w:val="28"/>
        </w:rPr>
        <w:t>м</w:t>
      </w:r>
      <w:r w:rsidR="00927274" w:rsidRPr="00927274">
        <w:rPr>
          <w:rFonts w:ascii="Times New Roman" w:hAnsi="Times New Roman" w:cs="Times New Roman"/>
          <w:color w:val="2C2D2E"/>
          <w:sz w:val="28"/>
          <w:szCs w:val="28"/>
        </w:rPr>
        <w:t>ы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среднего профессионального образования, реализуемы</w:t>
      </w:r>
      <w:r w:rsidR="00E51751"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E51751">
        <w:rPr>
          <w:rFonts w:ascii="Times New Roman" w:hAnsi="Times New Roman" w:cs="Times New Roman"/>
          <w:color w:val="2C2D2E"/>
          <w:sz w:val="28"/>
          <w:szCs w:val="28"/>
        </w:rPr>
        <w:t>в образовательной организации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(наименование образовательной программы, основные задачи образовательной программы, перечень основных учебных курсов, описание 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области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профессиональной деятельности в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>ыпускнико</w:t>
      </w:r>
      <w:r>
        <w:rPr>
          <w:rFonts w:ascii="Times New Roman" w:hAnsi="Times New Roman" w:cs="Times New Roman"/>
          <w:color w:val="2C2D2E"/>
          <w:sz w:val="28"/>
          <w:szCs w:val="28"/>
        </w:rPr>
        <w:t>в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, виды 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профессиональной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деятельности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A643A0">
        <w:rPr>
          <w:rFonts w:ascii="Times New Roman" w:hAnsi="Times New Roman" w:cs="Times New Roman"/>
          <w:color w:val="2C2D2E"/>
          <w:sz w:val="28"/>
          <w:szCs w:val="28"/>
        </w:rPr>
        <w:t>выпускников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>);</w:t>
      </w:r>
    </w:p>
    <w:p w:rsidR="00915914" w:rsidRDefault="00830A94" w:rsidP="00E51751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-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>положени</w:t>
      </w:r>
      <w:r w:rsidR="00E51751"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="00A643A0" w:rsidRPr="00A643A0">
        <w:rPr>
          <w:rFonts w:ascii="Times New Roman" w:hAnsi="Times New Roman" w:cs="Times New Roman"/>
          <w:color w:val="2C2D2E"/>
          <w:sz w:val="28"/>
          <w:szCs w:val="28"/>
        </w:rPr>
        <w:t xml:space="preserve"> о </w:t>
      </w:r>
      <w:r w:rsidR="00915914" w:rsidRPr="00A643A0">
        <w:rPr>
          <w:rFonts w:ascii="Times New Roman" w:hAnsi="Times New Roman" w:cs="Times New Roman"/>
          <w:color w:val="2C2D2E"/>
          <w:sz w:val="28"/>
          <w:szCs w:val="28"/>
        </w:rPr>
        <w:t>приёмной</w:t>
      </w:r>
      <w:r w:rsidR="00915914">
        <w:rPr>
          <w:rFonts w:ascii="Times New Roman" w:hAnsi="Times New Roman" w:cs="Times New Roman"/>
          <w:color w:val="2C2D2E"/>
          <w:sz w:val="28"/>
          <w:szCs w:val="28"/>
        </w:rPr>
        <w:t xml:space="preserve"> комиссии</w:t>
      </w:r>
      <w:r w:rsidR="00E51751">
        <w:rPr>
          <w:rFonts w:ascii="Times New Roman" w:hAnsi="Times New Roman" w:cs="Times New Roman"/>
          <w:color w:val="2C2D2E"/>
          <w:sz w:val="28"/>
          <w:szCs w:val="28"/>
        </w:rPr>
        <w:t xml:space="preserve"> образовательной организации</w:t>
      </w:r>
      <w:r w:rsidR="00915914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6D1B25" w:rsidRDefault="00E51751" w:rsidP="00E5175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16.</w:t>
      </w:r>
      <w:r w:rsidR="00915914" w:rsidRPr="00915914">
        <w:rPr>
          <w:color w:val="2C2D2E"/>
          <w:sz w:val="28"/>
          <w:szCs w:val="28"/>
        </w:rPr>
        <w:t>При</w:t>
      </w:r>
      <w:r>
        <w:rPr>
          <w:color w:val="2C2D2E"/>
          <w:sz w:val="28"/>
          <w:szCs w:val="28"/>
        </w:rPr>
        <w:t>е</w:t>
      </w:r>
      <w:r w:rsidR="00915914" w:rsidRPr="00915914">
        <w:rPr>
          <w:color w:val="2C2D2E"/>
          <w:sz w:val="28"/>
          <w:szCs w:val="28"/>
        </w:rPr>
        <w:t xml:space="preserve">мная комиссия на </w:t>
      </w:r>
      <w:r w:rsidR="006D1B25">
        <w:rPr>
          <w:color w:val="2C2D2E"/>
          <w:sz w:val="28"/>
          <w:szCs w:val="28"/>
        </w:rPr>
        <w:t xml:space="preserve">официальном сайте  </w:t>
      </w:r>
      <w:r w:rsidRPr="00E51751">
        <w:rPr>
          <w:color w:val="2C2D2E"/>
          <w:sz w:val="28"/>
          <w:szCs w:val="28"/>
        </w:rPr>
        <w:t xml:space="preserve"> и на информационном стенде приемной комиссии</w:t>
      </w:r>
      <w:r w:rsidR="00915914" w:rsidRPr="00915914">
        <w:rPr>
          <w:color w:val="2C2D2E"/>
          <w:sz w:val="28"/>
          <w:szCs w:val="28"/>
        </w:rPr>
        <w:t xml:space="preserve"> до начала приема документов разм</w:t>
      </w:r>
      <w:r w:rsidR="00915914">
        <w:rPr>
          <w:color w:val="2C2D2E"/>
          <w:sz w:val="28"/>
          <w:szCs w:val="28"/>
        </w:rPr>
        <w:t>ещает следующую информацию:</w:t>
      </w:r>
    </w:p>
    <w:p w:rsidR="00E51751" w:rsidRDefault="00E51751" w:rsidP="00E5175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16.1. </w:t>
      </w:r>
      <w:r w:rsidR="00915914">
        <w:rPr>
          <w:color w:val="2C2D2E"/>
          <w:sz w:val="28"/>
          <w:szCs w:val="28"/>
        </w:rPr>
        <w:t>До 1</w:t>
      </w:r>
      <w:r w:rsidR="00915914" w:rsidRPr="00915914">
        <w:rPr>
          <w:color w:val="2C2D2E"/>
          <w:sz w:val="28"/>
          <w:szCs w:val="28"/>
        </w:rPr>
        <w:t xml:space="preserve"> марта: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>правила приема в образовательную организацию;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 xml:space="preserve">условия приема на </w:t>
      </w:r>
      <w:proofErr w:type="gramStart"/>
      <w:r w:rsidRPr="00000BF6">
        <w:rPr>
          <w:color w:val="2C2D2E"/>
          <w:sz w:val="28"/>
          <w:szCs w:val="28"/>
        </w:rPr>
        <w:t>обучение по договорам</w:t>
      </w:r>
      <w:proofErr w:type="gramEnd"/>
      <w:r w:rsidRPr="00000BF6">
        <w:rPr>
          <w:color w:val="2C2D2E"/>
          <w:sz w:val="28"/>
          <w:szCs w:val="28"/>
        </w:rPr>
        <w:t xml:space="preserve"> об оказании платных образовательных услуг;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заочная);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000BF6">
        <w:rPr>
          <w:color w:val="2C2D2E"/>
          <w:sz w:val="28"/>
          <w:szCs w:val="28"/>
        </w:rPr>
        <w:t>поступающими</w:t>
      </w:r>
      <w:proofErr w:type="gramEnd"/>
      <w:r w:rsidRPr="00000BF6">
        <w:rPr>
          <w:color w:val="2C2D2E"/>
          <w:sz w:val="28"/>
          <w:szCs w:val="28"/>
        </w:rPr>
        <w:t xml:space="preserve"> обязательного предварительного медицинского осмотра (обследования);</w:t>
      </w:r>
      <w:r w:rsidR="008434AC">
        <w:rPr>
          <w:color w:val="2C2D2E"/>
          <w:sz w:val="28"/>
          <w:szCs w:val="28"/>
        </w:rPr>
        <w:t xml:space="preserve"> </w:t>
      </w:r>
    </w:p>
    <w:p w:rsidR="00E51751" w:rsidRDefault="00E51751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16.2. </w:t>
      </w:r>
      <w:r w:rsidR="00915914" w:rsidRPr="00915914">
        <w:rPr>
          <w:color w:val="2C2D2E"/>
          <w:sz w:val="28"/>
          <w:szCs w:val="28"/>
        </w:rPr>
        <w:t xml:space="preserve">До </w:t>
      </w:r>
      <w:r w:rsidR="008434AC">
        <w:rPr>
          <w:color w:val="2C2D2E"/>
          <w:sz w:val="28"/>
          <w:szCs w:val="28"/>
        </w:rPr>
        <w:t xml:space="preserve"> 1 </w:t>
      </w:r>
      <w:r w:rsidR="00915914" w:rsidRPr="00915914">
        <w:rPr>
          <w:color w:val="2C2D2E"/>
          <w:sz w:val="28"/>
          <w:szCs w:val="28"/>
        </w:rPr>
        <w:t>июня: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 xml:space="preserve">количество мест, финансируемых за счет бюджетных ассигнований </w:t>
      </w:r>
      <w:r>
        <w:rPr>
          <w:color w:val="2C2D2E"/>
          <w:sz w:val="28"/>
          <w:szCs w:val="28"/>
        </w:rPr>
        <w:t xml:space="preserve"> </w:t>
      </w:r>
      <w:r w:rsidRPr="00000BF6">
        <w:rPr>
          <w:color w:val="2C2D2E"/>
          <w:sz w:val="28"/>
          <w:szCs w:val="28"/>
        </w:rPr>
        <w:t xml:space="preserve"> бюджет</w:t>
      </w:r>
      <w:r>
        <w:rPr>
          <w:color w:val="2C2D2E"/>
          <w:sz w:val="28"/>
          <w:szCs w:val="28"/>
        </w:rPr>
        <w:t xml:space="preserve">а Ставропольского края </w:t>
      </w:r>
      <w:r w:rsidRPr="00000BF6">
        <w:rPr>
          <w:color w:val="2C2D2E"/>
          <w:sz w:val="28"/>
          <w:szCs w:val="28"/>
        </w:rPr>
        <w:t xml:space="preserve"> по каждой специальности (профессии), в том числе по различным формам обучения;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000BF6" w:rsidRDefault="00000BF6" w:rsidP="00000BF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000BF6">
        <w:rPr>
          <w:color w:val="2C2D2E"/>
          <w:sz w:val="28"/>
          <w:szCs w:val="28"/>
        </w:rPr>
        <w:t>для</w:t>
      </w:r>
      <w:proofErr w:type="gramEnd"/>
      <w:r w:rsidRPr="00000BF6">
        <w:rPr>
          <w:color w:val="2C2D2E"/>
          <w:sz w:val="28"/>
          <w:szCs w:val="28"/>
        </w:rPr>
        <w:t xml:space="preserve"> иногородних поступающих;</w:t>
      </w:r>
    </w:p>
    <w:p w:rsidR="00E71764" w:rsidRDefault="00000BF6" w:rsidP="00E71764">
      <w:pPr>
        <w:pStyle w:val="a9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000BF6">
        <w:rPr>
          <w:color w:val="2C2D2E"/>
          <w:sz w:val="28"/>
          <w:szCs w:val="28"/>
        </w:rPr>
        <w:t>образец договора об оказании платных образовательных услуг.</w:t>
      </w:r>
      <w:r w:rsidR="006D1B25" w:rsidRPr="00927274">
        <w:rPr>
          <w:color w:val="2C2D2E"/>
          <w:sz w:val="28"/>
          <w:szCs w:val="28"/>
        </w:rPr>
        <w:t xml:space="preserve"> </w:t>
      </w:r>
    </w:p>
    <w:p w:rsidR="008434AC" w:rsidRDefault="006D1B25" w:rsidP="00E71764">
      <w:pPr>
        <w:pStyle w:val="a9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927274">
        <w:rPr>
          <w:color w:val="2C2D2E"/>
          <w:sz w:val="28"/>
          <w:szCs w:val="28"/>
        </w:rPr>
        <w:t>17</w:t>
      </w:r>
      <w:r w:rsidR="00915914" w:rsidRPr="00927274">
        <w:rPr>
          <w:color w:val="2C2D2E"/>
          <w:sz w:val="28"/>
          <w:szCs w:val="28"/>
        </w:rPr>
        <w:t xml:space="preserve">. </w:t>
      </w:r>
      <w:r w:rsidR="00E71764" w:rsidRPr="00E71764">
        <w:rPr>
          <w:color w:val="2C2D2E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  <w:r w:rsidR="00E71764">
        <w:rPr>
          <w:color w:val="2C2D2E"/>
          <w:sz w:val="28"/>
          <w:szCs w:val="28"/>
        </w:rPr>
        <w:t xml:space="preserve"> </w:t>
      </w:r>
      <w:r w:rsidR="00E71764" w:rsidRPr="00E71764">
        <w:rPr>
          <w:color w:val="2C2D2E"/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</w:t>
      </w:r>
      <w:r w:rsidR="00E71764">
        <w:rPr>
          <w:color w:val="2C2D2E"/>
          <w:sz w:val="28"/>
          <w:szCs w:val="28"/>
        </w:rPr>
        <w:t>.</w:t>
      </w:r>
    </w:p>
    <w:p w:rsidR="008434AC" w:rsidRPr="00E71764" w:rsidRDefault="00915914" w:rsidP="00960182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8"/>
        </w:rPr>
      </w:pPr>
      <w:r w:rsidRPr="00E71764">
        <w:rPr>
          <w:color w:val="2C2D2E"/>
          <w:sz w:val="28"/>
          <w:szCs w:val="28"/>
        </w:rPr>
        <w:br/>
      </w:r>
      <w:r w:rsidR="008434AC" w:rsidRPr="00E71764">
        <w:rPr>
          <w:color w:val="2C2D2E"/>
          <w:sz w:val="28"/>
          <w:szCs w:val="28"/>
        </w:rPr>
        <w:t xml:space="preserve">                         </w:t>
      </w:r>
      <w:r w:rsidRPr="00E71764">
        <w:rPr>
          <w:color w:val="2C2D2E"/>
          <w:sz w:val="28"/>
          <w:szCs w:val="28"/>
        </w:rPr>
        <w:t xml:space="preserve">4. Прием документов </w:t>
      </w:r>
      <w:proofErr w:type="gramStart"/>
      <w:r w:rsidRPr="00E71764">
        <w:rPr>
          <w:color w:val="2C2D2E"/>
          <w:sz w:val="28"/>
          <w:szCs w:val="28"/>
        </w:rPr>
        <w:t>от</w:t>
      </w:r>
      <w:proofErr w:type="gramEnd"/>
      <w:r w:rsidRPr="00E71764">
        <w:rPr>
          <w:color w:val="2C2D2E"/>
          <w:sz w:val="28"/>
          <w:szCs w:val="28"/>
        </w:rPr>
        <w:t xml:space="preserve"> поступающих</w:t>
      </w:r>
    </w:p>
    <w:p w:rsidR="008434AC" w:rsidRDefault="008434AC" w:rsidP="00960182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8"/>
        </w:rPr>
      </w:pPr>
    </w:p>
    <w:p w:rsidR="00E71764" w:rsidRDefault="004B7575" w:rsidP="004B75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18.</w:t>
      </w:r>
      <w:r w:rsidR="00915914" w:rsidRPr="00915914">
        <w:rPr>
          <w:color w:val="2C2D2E"/>
          <w:sz w:val="28"/>
          <w:szCs w:val="28"/>
        </w:rPr>
        <w:t xml:space="preserve"> Прием в </w:t>
      </w:r>
      <w:r w:rsidR="006D1B25">
        <w:rPr>
          <w:color w:val="2C2D2E"/>
          <w:sz w:val="28"/>
          <w:szCs w:val="28"/>
        </w:rPr>
        <w:t>образовательную организацию</w:t>
      </w:r>
      <w:r w:rsidR="008434AC">
        <w:rPr>
          <w:color w:val="2C2D2E"/>
          <w:sz w:val="28"/>
          <w:szCs w:val="28"/>
        </w:rPr>
        <w:t xml:space="preserve"> </w:t>
      </w:r>
      <w:r w:rsidR="00915914" w:rsidRPr="00915914">
        <w:rPr>
          <w:color w:val="2C2D2E"/>
          <w:sz w:val="28"/>
          <w:szCs w:val="28"/>
        </w:rPr>
        <w:t xml:space="preserve">для </w:t>
      </w:r>
      <w:proofErr w:type="gramStart"/>
      <w:r w:rsidR="00915914" w:rsidRPr="00915914">
        <w:rPr>
          <w:color w:val="2C2D2E"/>
          <w:sz w:val="28"/>
          <w:szCs w:val="28"/>
        </w:rPr>
        <w:t>обучения по</w:t>
      </w:r>
      <w:proofErr w:type="gramEnd"/>
      <w:r w:rsidR="00915914" w:rsidRPr="00915914">
        <w:rPr>
          <w:color w:val="2C2D2E"/>
          <w:sz w:val="28"/>
          <w:szCs w:val="28"/>
        </w:rPr>
        <w:t xml:space="preserve"> образовательным программам</w:t>
      </w:r>
      <w:r w:rsidR="006D1B25">
        <w:rPr>
          <w:color w:val="2C2D2E"/>
          <w:sz w:val="28"/>
          <w:szCs w:val="28"/>
        </w:rPr>
        <w:t xml:space="preserve"> </w:t>
      </w:r>
      <w:r w:rsidR="00915914" w:rsidRPr="00915914">
        <w:rPr>
          <w:color w:val="2C2D2E"/>
          <w:sz w:val="28"/>
          <w:szCs w:val="28"/>
        </w:rPr>
        <w:t>проводится на первый курс по личному заявлению граждан</w:t>
      </w:r>
      <w:r w:rsidR="00927274">
        <w:rPr>
          <w:color w:val="2C2D2E"/>
          <w:sz w:val="28"/>
          <w:szCs w:val="28"/>
        </w:rPr>
        <w:t xml:space="preserve">. </w:t>
      </w:r>
    </w:p>
    <w:p w:rsidR="00116DD3" w:rsidRDefault="00915914" w:rsidP="004B75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lastRenderedPageBreak/>
        <w:t xml:space="preserve">Прием документов начинается с </w:t>
      </w:r>
      <w:r w:rsidR="00B3745F">
        <w:rPr>
          <w:color w:val="2C2D2E"/>
          <w:sz w:val="28"/>
          <w:szCs w:val="28"/>
        </w:rPr>
        <w:t>20</w:t>
      </w:r>
      <w:r w:rsidRPr="00915914">
        <w:rPr>
          <w:color w:val="2C2D2E"/>
          <w:sz w:val="28"/>
          <w:szCs w:val="28"/>
        </w:rPr>
        <w:t xml:space="preserve"> июня текущего</w:t>
      </w:r>
      <w:r w:rsidR="008434AC" w:rsidRPr="008434AC">
        <w:rPr>
          <w:color w:val="2C2D2E"/>
          <w:sz w:val="28"/>
          <w:szCs w:val="28"/>
        </w:rPr>
        <w:t xml:space="preserve"> </w:t>
      </w:r>
      <w:r w:rsidR="008434AC" w:rsidRPr="00915914">
        <w:rPr>
          <w:color w:val="2C2D2E"/>
          <w:sz w:val="28"/>
          <w:szCs w:val="28"/>
        </w:rPr>
        <w:t>года.</w:t>
      </w:r>
      <w:r w:rsidRPr="00915914">
        <w:rPr>
          <w:color w:val="2C2D2E"/>
          <w:sz w:val="28"/>
          <w:szCs w:val="28"/>
        </w:rPr>
        <w:br/>
      </w:r>
      <w:r w:rsidR="008434AC">
        <w:rPr>
          <w:color w:val="2C2D2E"/>
          <w:sz w:val="28"/>
          <w:szCs w:val="28"/>
        </w:rPr>
        <w:t xml:space="preserve">        </w:t>
      </w:r>
      <w:r w:rsidR="00B3745F">
        <w:rPr>
          <w:color w:val="2C2D2E"/>
          <w:sz w:val="28"/>
          <w:szCs w:val="28"/>
        </w:rPr>
        <w:t xml:space="preserve">  </w:t>
      </w:r>
      <w:r w:rsidRPr="00915914">
        <w:rPr>
          <w:color w:val="2C2D2E"/>
          <w:sz w:val="28"/>
          <w:szCs w:val="28"/>
        </w:rPr>
        <w:t xml:space="preserve">Прием заявлений </w:t>
      </w:r>
      <w:r w:rsidR="00E71764">
        <w:rPr>
          <w:color w:val="2C2D2E"/>
          <w:sz w:val="28"/>
          <w:szCs w:val="28"/>
        </w:rPr>
        <w:t xml:space="preserve"> на очную форму обучения  </w:t>
      </w:r>
      <w:r w:rsidR="00116DD3">
        <w:rPr>
          <w:color w:val="2C2D2E"/>
          <w:sz w:val="28"/>
          <w:szCs w:val="28"/>
        </w:rPr>
        <w:t xml:space="preserve"> </w:t>
      </w:r>
      <w:r w:rsidRPr="00915914">
        <w:rPr>
          <w:color w:val="2C2D2E"/>
          <w:sz w:val="28"/>
          <w:szCs w:val="28"/>
        </w:rPr>
        <w:t xml:space="preserve">осуществляется до 15 августа, а при наличии свободных мест прием документов продлевается до </w:t>
      </w:r>
      <w:r w:rsidR="00E71764">
        <w:rPr>
          <w:color w:val="2C2D2E"/>
          <w:sz w:val="28"/>
          <w:szCs w:val="28"/>
        </w:rPr>
        <w:t>25 ноября</w:t>
      </w:r>
      <w:r w:rsidRPr="00915914">
        <w:rPr>
          <w:color w:val="2C2D2E"/>
          <w:sz w:val="28"/>
          <w:szCs w:val="28"/>
        </w:rPr>
        <w:t xml:space="preserve"> текущего года.</w:t>
      </w:r>
    </w:p>
    <w:p w:rsidR="00E71764" w:rsidRDefault="00E71764" w:rsidP="004B75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71764">
        <w:rPr>
          <w:color w:val="2C2D2E"/>
          <w:sz w:val="28"/>
          <w:szCs w:val="28"/>
        </w:rPr>
        <w:t xml:space="preserve">Прием заявлений  на </w:t>
      </w:r>
      <w:r>
        <w:rPr>
          <w:color w:val="2C2D2E"/>
          <w:sz w:val="28"/>
          <w:szCs w:val="28"/>
        </w:rPr>
        <w:t>за</w:t>
      </w:r>
      <w:r w:rsidRPr="00E71764">
        <w:rPr>
          <w:color w:val="2C2D2E"/>
          <w:sz w:val="28"/>
          <w:szCs w:val="28"/>
        </w:rPr>
        <w:t>очную форму обучения  осуществляется до 25 ноября текущего года.</w:t>
      </w:r>
    </w:p>
    <w:p w:rsidR="00116DD3" w:rsidRDefault="004B7575" w:rsidP="004B75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19.</w:t>
      </w:r>
      <w:r w:rsidR="00E71764" w:rsidRPr="00E71764">
        <w:t xml:space="preserve"> </w:t>
      </w:r>
      <w:r w:rsidR="00E71764" w:rsidRPr="00E71764">
        <w:rPr>
          <w:color w:val="2C2D2E"/>
          <w:sz w:val="28"/>
          <w:szCs w:val="28"/>
        </w:rPr>
        <w:t xml:space="preserve">При подаче заявления (на русском языке) о приеме в образовательные организации </w:t>
      </w:r>
      <w:proofErr w:type="gramStart"/>
      <w:r w:rsidR="00E71764" w:rsidRPr="00E71764">
        <w:rPr>
          <w:color w:val="2C2D2E"/>
          <w:sz w:val="28"/>
          <w:szCs w:val="28"/>
        </w:rPr>
        <w:t>поступающий</w:t>
      </w:r>
      <w:proofErr w:type="gramEnd"/>
      <w:r w:rsidR="00E71764" w:rsidRPr="00E71764">
        <w:rPr>
          <w:color w:val="2C2D2E"/>
          <w:sz w:val="28"/>
          <w:szCs w:val="28"/>
        </w:rPr>
        <w:t xml:space="preserve"> предъявляет следующие документы</w:t>
      </w:r>
      <w:r w:rsidR="00E71764">
        <w:rPr>
          <w:color w:val="2C2D2E"/>
          <w:sz w:val="28"/>
          <w:szCs w:val="28"/>
        </w:rPr>
        <w:t>:</w:t>
      </w:r>
    </w:p>
    <w:p w:rsidR="004B7575" w:rsidRDefault="004B7575" w:rsidP="004B757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19.1. </w:t>
      </w:r>
      <w:r w:rsidR="00915914" w:rsidRPr="00915914">
        <w:rPr>
          <w:color w:val="2C2D2E"/>
          <w:sz w:val="28"/>
          <w:szCs w:val="28"/>
        </w:rPr>
        <w:t>Граждане Российской Федерации:</w:t>
      </w:r>
    </w:p>
    <w:p w:rsidR="005F3AB2" w:rsidRDefault="005F3AB2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>оригинал или копию документов, удостоверяющих его личность, гражданство</w:t>
      </w:r>
      <w:r w:rsidR="00B40C5C">
        <w:rPr>
          <w:color w:val="2C2D2E"/>
          <w:sz w:val="28"/>
          <w:szCs w:val="28"/>
        </w:rPr>
        <w:t>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</w:t>
      </w:r>
      <w:r w:rsidR="003705BF">
        <w:rPr>
          <w:color w:val="2C2D2E"/>
          <w:sz w:val="28"/>
          <w:szCs w:val="28"/>
        </w:rPr>
        <w:t>» (</w:t>
      </w:r>
      <w:hyperlink r:id="rId9" w:history="1">
        <w:r w:rsidR="008E2183" w:rsidRPr="00A323A9">
          <w:rPr>
            <w:rStyle w:val="aa"/>
            <w:sz w:val="28"/>
            <w:szCs w:val="28"/>
          </w:rPr>
          <w:t>www.gosusl</w:t>
        </w:r>
        <w:r w:rsidR="008E2183" w:rsidRPr="00A323A9">
          <w:rPr>
            <w:rStyle w:val="aa"/>
            <w:sz w:val="28"/>
            <w:szCs w:val="28"/>
            <w:lang w:val="en-US"/>
          </w:rPr>
          <w:t>u</w:t>
        </w:r>
        <w:r w:rsidR="008E2183" w:rsidRPr="00A323A9">
          <w:rPr>
            <w:rStyle w:val="aa"/>
            <w:sz w:val="28"/>
            <w:szCs w:val="28"/>
          </w:rPr>
          <w:t>gi.ru</w:t>
        </w:r>
      </w:hyperlink>
      <w:r w:rsidR="003705BF">
        <w:rPr>
          <w:color w:val="2C2D2E"/>
          <w:sz w:val="28"/>
          <w:szCs w:val="28"/>
        </w:rPr>
        <w:t>)</w:t>
      </w:r>
      <w:r w:rsidR="00E71764">
        <w:rPr>
          <w:color w:val="2C2D2E"/>
          <w:sz w:val="28"/>
          <w:szCs w:val="28"/>
        </w:rPr>
        <w:t xml:space="preserve"> </w:t>
      </w:r>
      <w:r w:rsidR="00B40C5C">
        <w:rPr>
          <w:color w:val="2C2D2E"/>
          <w:sz w:val="28"/>
          <w:szCs w:val="28"/>
        </w:rPr>
        <w:t>(дале</w:t>
      </w:r>
      <w:proofErr w:type="gramStart"/>
      <w:r w:rsidR="00B40C5C">
        <w:rPr>
          <w:color w:val="2C2D2E"/>
          <w:sz w:val="28"/>
          <w:szCs w:val="28"/>
        </w:rPr>
        <w:t>е-</w:t>
      </w:r>
      <w:proofErr w:type="gramEnd"/>
      <w:r w:rsidR="00B40C5C">
        <w:rPr>
          <w:color w:val="2C2D2E"/>
          <w:sz w:val="28"/>
          <w:szCs w:val="28"/>
        </w:rPr>
        <w:t xml:space="preserve"> ЕПГУ)</w:t>
      </w:r>
      <w:r w:rsidR="003705BF">
        <w:rPr>
          <w:color w:val="2C2D2E"/>
          <w:sz w:val="28"/>
          <w:szCs w:val="28"/>
        </w:rPr>
        <w:t xml:space="preserve">, </w:t>
      </w:r>
      <w:r w:rsidR="003705BF" w:rsidRPr="00E71764">
        <w:rPr>
          <w:color w:val="2C2D2E"/>
          <w:sz w:val="28"/>
          <w:szCs w:val="28"/>
        </w:rPr>
        <w:t>и функционала государственной информационной системы Ставропольского края «Портал государственных и муниципальных услуг, предоставляемых органами исполнительской власти Ставропольского края и органами местного самоуправления муниципальных образований Ставропольского края» (</w:t>
      </w:r>
      <w:hyperlink r:id="rId10" w:history="1">
        <w:r w:rsidR="0061231F" w:rsidRPr="00A323A9">
          <w:rPr>
            <w:rStyle w:val="aa"/>
            <w:sz w:val="28"/>
            <w:szCs w:val="28"/>
            <w:lang w:val="en-US"/>
          </w:rPr>
          <w:t>www</w:t>
        </w:r>
        <w:r w:rsidR="0061231F" w:rsidRPr="00A323A9">
          <w:rPr>
            <w:rStyle w:val="aa"/>
            <w:sz w:val="28"/>
            <w:szCs w:val="28"/>
          </w:rPr>
          <w:t>.26</w:t>
        </w:r>
        <w:proofErr w:type="spellStart"/>
        <w:r w:rsidR="0061231F" w:rsidRPr="00A323A9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="0061231F" w:rsidRPr="00A323A9">
          <w:rPr>
            <w:rStyle w:val="aa"/>
            <w:sz w:val="28"/>
            <w:szCs w:val="28"/>
          </w:rPr>
          <w:t>.</w:t>
        </w:r>
        <w:proofErr w:type="spellStart"/>
        <w:r w:rsidR="0061231F" w:rsidRPr="00A323A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3705BF" w:rsidRPr="00E71764">
        <w:rPr>
          <w:color w:val="2C2D2E"/>
          <w:sz w:val="28"/>
          <w:szCs w:val="28"/>
        </w:rPr>
        <w:t>) (далее Региональный портал)</w:t>
      </w:r>
      <w:r w:rsidR="00915914" w:rsidRPr="00E71764">
        <w:rPr>
          <w:color w:val="2C2D2E"/>
          <w:sz w:val="28"/>
          <w:szCs w:val="28"/>
        </w:rPr>
        <w:t>;</w:t>
      </w:r>
      <w:r w:rsidR="00915914" w:rsidRPr="00915914">
        <w:rPr>
          <w:color w:val="2C2D2E"/>
          <w:sz w:val="28"/>
          <w:szCs w:val="28"/>
        </w:rPr>
        <w:t xml:space="preserve"> </w:t>
      </w:r>
    </w:p>
    <w:p w:rsidR="005F3AB2" w:rsidRDefault="00216BA6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>оригинал или копию документа об образовании и (или) документа об образовании и о квалификации</w:t>
      </w:r>
      <w:r w:rsidR="00B40C5C">
        <w:rPr>
          <w:color w:val="2C2D2E"/>
          <w:sz w:val="28"/>
          <w:szCs w:val="28"/>
        </w:rPr>
        <w:t xml:space="preserve">, кроме случаев подачи заявления с использованием функционала </w:t>
      </w:r>
      <w:r w:rsidR="00B40C5C" w:rsidRPr="00B40C5C">
        <w:rPr>
          <w:color w:val="2C2D2E"/>
          <w:sz w:val="28"/>
          <w:szCs w:val="28"/>
        </w:rPr>
        <w:t>ЕПГУ</w:t>
      </w:r>
      <w:r w:rsidR="003705BF">
        <w:rPr>
          <w:color w:val="2C2D2E"/>
          <w:sz w:val="28"/>
          <w:szCs w:val="28"/>
        </w:rPr>
        <w:t xml:space="preserve"> и </w:t>
      </w:r>
      <w:r w:rsidR="003705BF" w:rsidRPr="003705BF">
        <w:rPr>
          <w:color w:val="2C2D2E"/>
          <w:sz w:val="28"/>
          <w:szCs w:val="28"/>
        </w:rPr>
        <w:t>Региональн</w:t>
      </w:r>
      <w:r w:rsidR="003705BF">
        <w:rPr>
          <w:color w:val="2C2D2E"/>
          <w:sz w:val="28"/>
          <w:szCs w:val="28"/>
        </w:rPr>
        <w:t>ого</w:t>
      </w:r>
      <w:r w:rsidR="003705BF" w:rsidRPr="003705BF">
        <w:rPr>
          <w:color w:val="2C2D2E"/>
          <w:sz w:val="28"/>
          <w:szCs w:val="28"/>
        </w:rPr>
        <w:t xml:space="preserve"> портал</w:t>
      </w:r>
      <w:r w:rsidR="003705BF">
        <w:rPr>
          <w:color w:val="2C2D2E"/>
          <w:sz w:val="28"/>
          <w:szCs w:val="28"/>
        </w:rPr>
        <w:t>а</w:t>
      </w:r>
      <w:r w:rsidR="00915914" w:rsidRPr="00915914">
        <w:rPr>
          <w:color w:val="2C2D2E"/>
          <w:sz w:val="28"/>
          <w:szCs w:val="28"/>
        </w:rPr>
        <w:t xml:space="preserve">; </w:t>
      </w:r>
    </w:p>
    <w:p w:rsidR="00B40C5C" w:rsidRDefault="00B40C5C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 xml:space="preserve">- в случае подачи заявления с использованием функционала </w:t>
      </w:r>
      <w:r w:rsidR="003705BF" w:rsidRPr="003705BF">
        <w:rPr>
          <w:color w:val="2C2D2E"/>
          <w:sz w:val="28"/>
          <w:szCs w:val="28"/>
        </w:rPr>
        <w:t>ЕПГУ и Регионального портала</w:t>
      </w:r>
      <w:r>
        <w:rPr>
          <w:color w:val="2C2D2E"/>
          <w:sz w:val="28"/>
          <w:szCs w:val="28"/>
        </w:rPr>
        <w:t xml:space="preserve">: </w:t>
      </w:r>
      <w:r w:rsidR="00E71764" w:rsidRPr="00E71764">
        <w:rPr>
          <w:color w:val="2C2D2E"/>
          <w:sz w:val="28"/>
          <w:szCs w:val="28"/>
        </w:rPr>
        <w:t>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</w:t>
      </w:r>
      <w:proofErr w:type="gramEnd"/>
      <w:r w:rsidR="00E71764" w:rsidRPr="00E71764">
        <w:rPr>
          <w:color w:val="2C2D2E"/>
          <w:sz w:val="28"/>
          <w:szCs w:val="28"/>
        </w:rPr>
        <w:t xml:space="preserve">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4B7575" w:rsidRDefault="00216BA6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>4 фотографии;</w:t>
      </w:r>
    </w:p>
    <w:p w:rsidR="005F3AB2" w:rsidRDefault="00216BA6" w:rsidP="000038A1">
      <w:pPr>
        <w:pStyle w:val="a9"/>
        <w:shd w:val="clear" w:color="auto" w:fill="FFFFFF"/>
        <w:tabs>
          <w:tab w:val="left" w:pos="1764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9023DE">
        <w:rPr>
          <w:color w:val="2C2D2E"/>
          <w:sz w:val="28"/>
          <w:szCs w:val="28"/>
        </w:rPr>
        <w:t>-</w:t>
      </w:r>
      <w:r w:rsidR="00E71764" w:rsidRPr="009023DE">
        <w:rPr>
          <w:color w:val="2C2D2E"/>
          <w:sz w:val="28"/>
          <w:szCs w:val="28"/>
        </w:rPr>
        <w:t xml:space="preserve">в случае подачи заявления при поступлении на обучение по специальностям: 32.02.16 Эксплуатация и ремонт сельскохозяйственной техники, 23.01.17 Мастер по ремонту и обслуживанию автомобилей,  43.01.09 Повар, кондитер,  44.02.01 Дошкольное образование предоставляется </w:t>
      </w:r>
      <w:r w:rsidR="00915914" w:rsidRPr="009023DE">
        <w:rPr>
          <w:color w:val="2C2D2E"/>
          <w:sz w:val="28"/>
          <w:szCs w:val="28"/>
        </w:rPr>
        <w:t>оригинал или копи</w:t>
      </w:r>
      <w:r w:rsidR="00E71764" w:rsidRPr="009023DE">
        <w:rPr>
          <w:color w:val="2C2D2E"/>
          <w:sz w:val="28"/>
          <w:szCs w:val="28"/>
        </w:rPr>
        <w:t>я</w:t>
      </w:r>
      <w:r w:rsidR="00915914" w:rsidRPr="009023DE">
        <w:rPr>
          <w:color w:val="2C2D2E"/>
          <w:sz w:val="28"/>
          <w:szCs w:val="28"/>
        </w:rPr>
        <w:t xml:space="preserve"> медицинской справки, содержащей сведения о </w:t>
      </w:r>
      <w:r w:rsidR="005F3AB2" w:rsidRPr="009023DE">
        <w:rPr>
          <w:color w:val="2C2D2E"/>
          <w:sz w:val="28"/>
          <w:szCs w:val="28"/>
        </w:rPr>
        <w:t>проведении</w:t>
      </w:r>
      <w:r w:rsidR="00915914" w:rsidRPr="009023DE">
        <w:rPr>
          <w:color w:val="2C2D2E"/>
          <w:sz w:val="28"/>
          <w:szCs w:val="28"/>
        </w:rPr>
        <w:t xml:space="preserve"> медицинского осмотра в соответствии с перечнем враче</w:t>
      </w:r>
      <w:proofErr w:type="gramStart"/>
      <w:r w:rsidR="00915914" w:rsidRPr="009023DE">
        <w:rPr>
          <w:color w:val="2C2D2E"/>
          <w:sz w:val="28"/>
          <w:szCs w:val="28"/>
        </w:rPr>
        <w:t>й-</w:t>
      </w:r>
      <w:proofErr w:type="gramEnd"/>
      <w:r w:rsidR="00915914" w:rsidRPr="009023DE">
        <w:rPr>
          <w:color w:val="2C2D2E"/>
          <w:sz w:val="28"/>
          <w:szCs w:val="28"/>
        </w:rPr>
        <w:t xml:space="preserve"> специалистов, лабораторных и функциональных исследований</w:t>
      </w:r>
      <w:r w:rsidR="00E71764" w:rsidRPr="009023DE">
        <w:rPr>
          <w:color w:val="2C2D2E"/>
          <w:sz w:val="28"/>
          <w:szCs w:val="28"/>
        </w:rPr>
        <w:t>.</w:t>
      </w:r>
    </w:p>
    <w:p w:rsidR="005F3AB2" w:rsidRDefault="00216BA6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19.2.</w:t>
      </w:r>
      <w:r w:rsidR="005F3AB2">
        <w:rPr>
          <w:color w:val="2C2D2E"/>
          <w:sz w:val="28"/>
          <w:szCs w:val="28"/>
        </w:rPr>
        <w:t xml:space="preserve"> </w:t>
      </w:r>
      <w:r w:rsidR="00915914" w:rsidRPr="00915914">
        <w:rPr>
          <w:color w:val="2C2D2E"/>
          <w:sz w:val="28"/>
          <w:szCs w:val="28"/>
        </w:rPr>
        <w:t>Иностранные граждане, ли</w:t>
      </w:r>
      <w:r w:rsidR="005F3AB2">
        <w:rPr>
          <w:color w:val="2C2D2E"/>
          <w:sz w:val="28"/>
          <w:szCs w:val="28"/>
        </w:rPr>
        <w:t>ц</w:t>
      </w:r>
      <w:r w:rsidR="00B40C5C">
        <w:rPr>
          <w:color w:val="2C2D2E"/>
          <w:sz w:val="28"/>
          <w:szCs w:val="28"/>
        </w:rPr>
        <w:t>а</w:t>
      </w:r>
      <w:r w:rsidR="005F3AB2">
        <w:rPr>
          <w:color w:val="2C2D2E"/>
          <w:sz w:val="28"/>
          <w:szCs w:val="28"/>
        </w:rPr>
        <w:t xml:space="preserve"> без гражданства, в том числе </w:t>
      </w:r>
      <w:r w:rsidR="00915914" w:rsidRPr="00915914">
        <w:rPr>
          <w:color w:val="2C2D2E"/>
          <w:sz w:val="28"/>
          <w:szCs w:val="28"/>
        </w:rPr>
        <w:t>соотечественники, проживающие за рубежом:</w:t>
      </w:r>
    </w:p>
    <w:p w:rsidR="005F3AB2" w:rsidRDefault="00216BA6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-</w:t>
      </w:r>
      <w:r w:rsidR="00915914" w:rsidRPr="00915914">
        <w:rPr>
          <w:color w:val="2C2D2E"/>
          <w:sz w:val="28"/>
          <w:szCs w:val="28"/>
        </w:rPr>
        <w:t>ко</w:t>
      </w:r>
      <w:r w:rsidR="005F3AB2">
        <w:rPr>
          <w:color w:val="2C2D2E"/>
          <w:sz w:val="28"/>
          <w:szCs w:val="28"/>
        </w:rPr>
        <w:t>пи</w:t>
      </w:r>
      <w:r w:rsidR="00915914" w:rsidRPr="00915914">
        <w:rPr>
          <w:color w:val="2C2D2E"/>
          <w:sz w:val="28"/>
          <w:szCs w:val="28"/>
        </w:rPr>
        <w:t>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915914" w:rsidRPr="00830A94">
        <w:rPr>
          <w:color w:val="2C2D2E"/>
          <w:sz w:val="28"/>
          <w:szCs w:val="28"/>
        </w:rPr>
        <w:t>;</w:t>
      </w:r>
      <w:r w:rsidR="00915914" w:rsidRPr="00915914">
        <w:rPr>
          <w:color w:val="2C2D2E"/>
          <w:sz w:val="28"/>
          <w:szCs w:val="28"/>
        </w:rPr>
        <w:t xml:space="preserve"> </w:t>
      </w:r>
    </w:p>
    <w:p w:rsidR="005F3AB2" w:rsidRDefault="00216BA6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документ иностранного государства об образовании), если удостоверяемое указанным документом образование признается в Российской Федера</w:t>
      </w:r>
      <w:r w:rsidR="005F3AB2">
        <w:rPr>
          <w:color w:val="2C2D2E"/>
          <w:sz w:val="28"/>
          <w:szCs w:val="28"/>
        </w:rPr>
        <w:t>ции на уровне соответствующего о</w:t>
      </w:r>
      <w:r w:rsidR="00915914" w:rsidRPr="00915914">
        <w:rPr>
          <w:color w:val="2C2D2E"/>
          <w:sz w:val="28"/>
          <w:szCs w:val="28"/>
        </w:rPr>
        <w:t xml:space="preserve">бразования в соответствии со статьей 107 Федерального закона (в случае, установленным Федеральным законом также свидетельство </w:t>
      </w:r>
      <w:r>
        <w:rPr>
          <w:color w:val="2C2D2E"/>
          <w:sz w:val="28"/>
          <w:szCs w:val="28"/>
        </w:rPr>
        <w:t xml:space="preserve">о </w:t>
      </w:r>
      <w:r w:rsidR="00915914" w:rsidRPr="00915914">
        <w:rPr>
          <w:color w:val="2C2D2E"/>
          <w:sz w:val="28"/>
          <w:szCs w:val="28"/>
        </w:rPr>
        <w:t xml:space="preserve">признании иностранного образования); </w:t>
      </w:r>
      <w:proofErr w:type="gramEnd"/>
    </w:p>
    <w:p w:rsidR="005F3AB2" w:rsidRDefault="005F3AB2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 xml:space="preserve">заверенный в </w:t>
      </w:r>
      <w:r w:rsidR="00E71764">
        <w:rPr>
          <w:color w:val="2C2D2E"/>
          <w:sz w:val="28"/>
          <w:szCs w:val="28"/>
        </w:rPr>
        <w:t xml:space="preserve">порядке, </w:t>
      </w:r>
      <w:r w:rsidR="00915914" w:rsidRPr="00915914">
        <w:rPr>
          <w:color w:val="2C2D2E"/>
          <w:sz w:val="28"/>
          <w:szCs w:val="28"/>
        </w:rPr>
        <w:t xml:space="preserve">установленном </w:t>
      </w:r>
      <w:r w:rsidR="00216BA6">
        <w:rPr>
          <w:color w:val="2C2D2E"/>
          <w:sz w:val="28"/>
          <w:szCs w:val="28"/>
        </w:rPr>
        <w:t>статьей 81 Основ законодательства Российской Федерации о нотариате от 11 февраля 1993 г.№ 4462-1,</w:t>
      </w:r>
      <w:r w:rsidR="00915914" w:rsidRPr="00915914">
        <w:rPr>
          <w:color w:val="2C2D2E"/>
          <w:sz w:val="28"/>
          <w:szCs w:val="28"/>
        </w:rPr>
        <w:t xml:space="preserve"> перевод на русский язык документа иностранного государства об уровне образования и приложения к нему (</w:t>
      </w:r>
      <w:r>
        <w:rPr>
          <w:color w:val="2C2D2E"/>
          <w:sz w:val="28"/>
          <w:szCs w:val="28"/>
        </w:rPr>
        <w:t>ес</w:t>
      </w:r>
      <w:r w:rsidR="00915914" w:rsidRPr="00915914">
        <w:rPr>
          <w:color w:val="2C2D2E"/>
          <w:sz w:val="28"/>
          <w:szCs w:val="28"/>
        </w:rPr>
        <w:t>ли последнее предусмотрено законодательством государства, в котором выдан такой документ об образовании);</w:t>
      </w:r>
    </w:p>
    <w:p w:rsidR="005F3AB2" w:rsidRDefault="005F3AB2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</w:t>
      </w:r>
      <w:r w:rsidR="00E71764" w:rsidRPr="00E71764">
        <w:rPr>
          <w:color w:val="2C2D2E"/>
          <w:sz w:val="28"/>
          <w:szCs w:val="28"/>
        </w:rPr>
        <w:t xml:space="preserve">предусмотренным пунктом 6 статьи 17 Федерального закона от 24 мая 1999 г. N 99-ФЗ "О государственной политике Российской Федерации в отношении </w:t>
      </w:r>
      <w:r w:rsidR="00E71764">
        <w:rPr>
          <w:color w:val="2C2D2E"/>
          <w:sz w:val="28"/>
          <w:szCs w:val="28"/>
        </w:rPr>
        <w:t>соотечественников за рубежом" 9</w:t>
      </w:r>
      <w:r w:rsidR="00915914" w:rsidRPr="00915914">
        <w:rPr>
          <w:color w:val="2C2D2E"/>
          <w:sz w:val="28"/>
          <w:szCs w:val="28"/>
        </w:rPr>
        <w:t xml:space="preserve">; </w:t>
      </w:r>
    </w:p>
    <w:p w:rsidR="005F3AB2" w:rsidRDefault="005F3AB2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915914" w:rsidRPr="00915914">
        <w:rPr>
          <w:color w:val="2C2D2E"/>
          <w:sz w:val="28"/>
          <w:szCs w:val="28"/>
        </w:rPr>
        <w:t xml:space="preserve">4 фотографии; </w:t>
      </w:r>
    </w:p>
    <w:p w:rsidR="00E71764" w:rsidRDefault="00E71764" w:rsidP="00216BA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9023DE">
        <w:rPr>
          <w:color w:val="2C2D2E"/>
          <w:sz w:val="28"/>
          <w:szCs w:val="28"/>
        </w:rPr>
        <w:t>-в случае подачи заявления при поступлении на обучение по специальностям: 32.02.16 Эксплуатация и ремонт сельскохозяйственной техники, 23.01.17 Мастер по ремонту и обслуживанию автомобилей,  43.01.09 Повар, кондитер,  44.02.01 Дошкольное образование предоставляется оригинал или копия медицинской справки, содержащей сведения о проведении медицинского осмотра в соответствии с перечнем враче</w:t>
      </w:r>
      <w:proofErr w:type="gramStart"/>
      <w:r w:rsidRPr="009023DE">
        <w:rPr>
          <w:color w:val="2C2D2E"/>
          <w:sz w:val="28"/>
          <w:szCs w:val="28"/>
        </w:rPr>
        <w:t>й-</w:t>
      </w:r>
      <w:proofErr w:type="gramEnd"/>
      <w:r w:rsidRPr="009023DE">
        <w:rPr>
          <w:color w:val="2C2D2E"/>
          <w:sz w:val="28"/>
          <w:szCs w:val="28"/>
        </w:rPr>
        <w:t xml:space="preserve"> специалистов, лабораторных и функциональных исследований</w:t>
      </w:r>
      <w:r w:rsidR="00E04C42">
        <w:rPr>
          <w:color w:val="2C2D2E"/>
          <w:sz w:val="28"/>
          <w:szCs w:val="28"/>
        </w:rPr>
        <w:t>.</w:t>
      </w:r>
    </w:p>
    <w:p w:rsidR="00554C0B" w:rsidRDefault="00216BA6" w:rsidP="0092727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Фамилия, имя и отчество (</w:t>
      </w:r>
      <w:r w:rsidR="00554C0B">
        <w:rPr>
          <w:color w:val="2C2D2E"/>
          <w:sz w:val="28"/>
          <w:szCs w:val="28"/>
        </w:rPr>
        <w:t>последнее-</w:t>
      </w:r>
      <w:r>
        <w:rPr>
          <w:color w:val="2C2D2E"/>
          <w:sz w:val="28"/>
          <w:szCs w:val="28"/>
        </w:rPr>
        <w:t xml:space="preserve">при </w:t>
      </w:r>
      <w:proofErr w:type="gramStart"/>
      <w:r>
        <w:rPr>
          <w:color w:val="2C2D2E"/>
          <w:sz w:val="28"/>
          <w:szCs w:val="28"/>
        </w:rPr>
        <w:t>наличии</w:t>
      </w:r>
      <w:proofErr w:type="gramEnd"/>
      <w:r>
        <w:rPr>
          <w:color w:val="2C2D2E"/>
          <w:sz w:val="28"/>
          <w:szCs w:val="28"/>
        </w:rPr>
        <w:t>) поступающего</w:t>
      </w:r>
      <w:r w:rsidR="00915914" w:rsidRPr="00915914">
        <w:rPr>
          <w:color w:val="2C2D2E"/>
          <w:sz w:val="28"/>
          <w:szCs w:val="28"/>
        </w:rPr>
        <w:t xml:space="preserve">, </w:t>
      </w:r>
      <w:r w:rsidR="00B57DC1" w:rsidRPr="00915914">
        <w:rPr>
          <w:color w:val="2C2D2E"/>
          <w:sz w:val="28"/>
          <w:szCs w:val="28"/>
        </w:rPr>
        <w:t>указанные</w:t>
      </w:r>
      <w:r w:rsidR="00915914" w:rsidRPr="00915914">
        <w:rPr>
          <w:color w:val="2C2D2E"/>
          <w:sz w:val="28"/>
          <w:szCs w:val="28"/>
        </w:rPr>
        <w:t xml:space="preserve"> в</w:t>
      </w:r>
      <w:r w:rsidR="00554C0B">
        <w:rPr>
          <w:color w:val="2C2D2E"/>
          <w:sz w:val="28"/>
          <w:szCs w:val="28"/>
        </w:rPr>
        <w:t xml:space="preserve"> перевод</w:t>
      </w:r>
      <w:r w:rsidR="00E71764">
        <w:rPr>
          <w:color w:val="2C2D2E"/>
          <w:sz w:val="28"/>
          <w:szCs w:val="28"/>
        </w:rPr>
        <w:t>ах</w:t>
      </w:r>
      <w:r w:rsidR="00554C0B">
        <w:rPr>
          <w:color w:val="2C2D2E"/>
          <w:sz w:val="28"/>
          <w:szCs w:val="28"/>
        </w:rPr>
        <w:t xml:space="preserve"> поданных документов, должны соответствовать фамилии, имя и отчеству (последнее –</w:t>
      </w:r>
      <w:r w:rsidR="008D12AC">
        <w:rPr>
          <w:color w:val="2C2D2E"/>
          <w:sz w:val="28"/>
          <w:szCs w:val="28"/>
        </w:rPr>
        <w:t xml:space="preserve"> </w:t>
      </w:r>
      <w:r w:rsidR="00554C0B">
        <w:rPr>
          <w:color w:val="2C2D2E"/>
          <w:sz w:val="28"/>
          <w:szCs w:val="28"/>
        </w:rPr>
        <w:t>при наличии) указанны</w:t>
      </w:r>
      <w:r w:rsidR="009D5034">
        <w:rPr>
          <w:color w:val="2C2D2E"/>
          <w:sz w:val="28"/>
          <w:szCs w:val="28"/>
        </w:rPr>
        <w:t>х</w:t>
      </w:r>
      <w:r w:rsidR="00554C0B">
        <w:rPr>
          <w:color w:val="2C2D2E"/>
          <w:sz w:val="28"/>
          <w:szCs w:val="28"/>
        </w:rPr>
        <w:t xml:space="preserve"> в </w:t>
      </w:r>
      <w:r w:rsidR="00915914" w:rsidRPr="00915914">
        <w:rPr>
          <w:color w:val="2C2D2E"/>
          <w:sz w:val="28"/>
          <w:szCs w:val="28"/>
        </w:rPr>
        <w:t xml:space="preserve"> </w:t>
      </w:r>
      <w:r w:rsidR="00B57DC1" w:rsidRPr="00915914">
        <w:rPr>
          <w:color w:val="2C2D2E"/>
          <w:sz w:val="28"/>
          <w:szCs w:val="28"/>
        </w:rPr>
        <w:t>документе</w:t>
      </w:r>
      <w:r w:rsidR="00915914" w:rsidRPr="00915914">
        <w:rPr>
          <w:color w:val="2C2D2E"/>
          <w:sz w:val="28"/>
          <w:szCs w:val="28"/>
        </w:rPr>
        <w:t xml:space="preserve">, </w:t>
      </w:r>
      <w:r w:rsidR="00B57DC1" w:rsidRPr="00915914">
        <w:rPr>
          <w:color w:val="2C2D2E"/>
          <w:sz w:val="28"/>
          <w:szCs w:val="28"/>
        </w:rPr>
        <w:t>удостоверяющем</w:t>
      </w:r>
      <w:r w:rsidR="00915914" w:rsidRPr="00915914">
        <w:rPr>
          <w:color w:val="2C2D2E"/>
          <w:sz w:val="28"/>
          <w:szCs w:val="28"/>
        </w:rPr>
        <w:t xml:space="preserve"> личность иностранного гражданина в Российской Федерации.</w:t>
      </w:r>
    </w:p>
    <w:p w:rsidR="00554C0B" w:rsidRDefault="00554C0B" w:rsidP="00554C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19.3.</w:t>
      </w:r>
      <w:r w:rsidR="003A7C1B">
        <w:rPr>
          <w:color w:val="2C2D2E"/>
          <w:sz w:val="28"/>
          <w:szCs w:val="28"/>
        </w:rPr>
        <w:t xml:space="preserve"> </w:t>
      </w:r>
      <w:r w:rsidR="00E71764" w:rsidRPr="00E71764">
        <w:rPr>
          <w:color w:val="2C2D2E"/>
          <w:sz w:val="28"/>
          <w:szCs w:val="28"/>
        </w:rPr>
        <w:t xml:space="preserve">При необходимости создания специальных условий </w:t>
      </w:r>
      <w:r w:rsidR="00143BC7">
        <w:rPr>
          <w:color w:val="2C2D2E"/>
          <w:sz w:val="28"/>
          <w:szCs w:val="28"/>
        </w:rPr>
        <w:t>для обучения</w:t>
      </w:r>
      <w:r w:rsidR="00E71764" w:rsidRPr="00E71764">
        <w:rPr>
          <w:color w:val="2C2D2E"/>
          <w:sz w:val="28"/>
          <w:szCs w:val="28"/>
        </w:rPr>
        <w:t xml:space="preserve">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</w:t>
      </w:r>
      <w:r>
        <w:rPr>
          <w:color w:val="2C2D2E"/>
          <w:sz w:val="28"/>
          <w:szCs w:val="28"/>
        </w:rPr>
        <w:t>.</w:t>
      </w:r>
    </w:p>
    <w:p w:rsidR="00B57DC1" w:rsidRDefault="00554C0B" w:rsidP="00554C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19</w:t>
      </w:r>
      <w:r w:rsidR="001D5713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>4.</w:t>
      </w:r>
      <w:r w:rsidR="00112A62">
        <w:rPr>
          <w:color w:val="2C2D2E"/>
          <w:sz w:val="28"/>
          <w:szCs w:val="28"/>
        </w:rPr>
        <w:t xml:space="preserve"> </w:t>
      </w:r>
      <w:r w:rsidR="00143BC7" w:rsidRPr="00143BC7">
        <w:rPr>
          <w:color w:val="2C2D2E"/>
          <w:sz w:val="28"/>
          <w:szCs w:val="28"/>
        </w:rPr>
        <w:t xml:space="preserve">Поступающие помимо документов, указанных в пунктах </w:t>
      </w:r>
      <w:r w:rsidR="00143BC7">
        <w:rPr>
          <w:color w:val="2C2D2E"/>
          <w:sz w:val="28"/>
          <w:szCs w:val="28"/>
        </w:rPr>
        <w:t>19</w:t>
      </w:r>
      <w:r w:rsidR="00143BC7" w:rsidRPr="00143BC7">
        <w:rPr>
          <w:color w:val="2C2D2E"/>
          <w:sz w:val="28"/>
          <w:szCs w:val="28"/>
        </w:rPr>
        <w:t xml:space="preserve">.1 - </w:t>
      </w:r>
      <w:r w:rsidR="00143BC7">
        <w:rPr>
          <w:color w:val="2C2D2E"/>
          <w:sz w:val="28"/>
          <w:szCs w:val="28"/>
        </w:rPr>
        <w:t>19.3 настоящих правил</w:t>
      </w:r>
      <w:r w:rsidR="00143BC7" w:rsidRPr="00143BC7">
        <w:rPr>
          <w:color w:val="2C2D2E"/>
          <w:sz w:val="28"/>
          <w:szCs w:val="28"/>
        </w:rPr>
        <w:t>,</w:t>
      </w:r>
      <w:r>
        <w:rPr>
          <w:color w:val="2C2D2E"/>
          <w:sz w:val="28"/>
          <w:szCs w:val="28"/>
        </w:rPr>
        <w:t xml:space="preserve"> </w:t>
      </w:r>
      <w:r w:rsidR="00915914" w:rsidRPr="00915914">
        <w:rPr>
          <w:color w:val="2C2D2E"/>
          <w:sz w:val="28"/>
          <w:szCs w:val="28"/>
        </w:rPr>
        <w:t xml:space="preserve">вправе </w:t>
      </w:r>
      <w:r w:rsidR="00B57DC1" w:rsidRPr="00915914">
        <w:rPr>
          <w:color w:val="2C2D2E"/>
          <w:sz w:val="28"/>
          <w:szCs w:val="28"/>
        </w:rPr>
        <w:t>предоставить</w:t>
      </w:r>
      <w:r w:rsidR="00915914" w:rsidRPr="00915914">
        <w:rPr>
          <w:color w:val="2C2D2E"/>
          <w:sz w:val="28"/>
          <w:szCs w:val="28"/>
        </w:rPr>
        <w:t xml:space="preserve"> оригинал или копию документов, </w:t>
      </w:r>
      <w:r w:rsidR="00B57DC1" w:rsidRPr="00915914">
        <w:rPr>
          <w:color w:val="2C2D2E"/>
          <w:sz w:val="28"/>
          <w:szCs w:val="28"/>
        </w:rPr>
        <w:t>подтверждающих</w:t>
      </w:r>
      <w:r w:rsidR="00915914" w:rsidRPr="00915914">
        <w:rPr>
          <w:color w:val="2C2D2E"/>
          <w:sz w:val="28"/>
          <w:szCs w:val="28"/>
        </w:rPr>
        <w:t xml:space="preserve"> результаты индиви</w:t>
      </w:r>
      <w:r w:rsidR="00B57DC1">
        <w:rPr>
          <w:color w:val="2C2D2E"/>
          <w:sz w:val="28"/>
          <w:szCs w:val="28"/>
        </w:rPr>
        <w:t>дуальных достижений, а также копию договора о ц</w:t>
      </w:r>
      <w:r w:rsidR="00915914" w:rsidRPr="00915914">
        <w:rPr>
          <w:color w:val="2C2D2E"/>
          <w:sz w:val="28"/>
          <w:szCs w:val="28"/>
        </w:rPr>
        <w:t xml:space="preserve">елевом </w:t>
      </w:r>
      <w:r w:rsidR="00B57DC1" w:rsidRPr="00915914">
        <w:rPr>
          <w:color w:val="2C2D2E"/>
          <w:sz w:val="28"/>
          <w:szCs w:val="28"/>
        </w:rPr>
        <w:t>обучении</w:t>
      </w:r>
      <w:r w:rsidR="00915914" w:rsidRPr="00915914">
        <w:rPr>
          <w:color w:val="2C2D2E"/>
          <w:sz w:val="28"/>
          <w:szCs w:val="28"/>
        </w:rPr>
        <w:t xml:space="preserve">, </w:t>
      </w:r>
      <w:r w:rsidR="00B57DC1" w:rsidRPr="00915914">
        <w:rPr>
          <w:color w:val="2C2D2E"/>
          <w:sz w:val="28"/>
          <w:szCs w:val="28"/>
        </w:rPr>
        <w:t>заверенную</w:t>
      </w:r>
      <w:r w:rsidR="00915914" w:rsidRPr="00915914">
        <w:rPr>
          <w:color w:val="2C2D2E"/>
          <w:sz w:val="28"/>
          <w:szCs w:val="28"/>
        </w:rPr>
        <w:t xml:space="preserve"> </w:t>
      </w:r>
      <w:r w:rsidR="00B57DC1" w:rsidRPr="00915914">
        <w:rPr>
          <w:color w:val="2C2D2E"/>
          <w:sz w:val="28"/>
          <w:szCs w:val="28"/>
        </w:rPr>
        <w:t>заказчиком</w:t>
      </w:r>
      <w:r w:rsidR="00915914" w:rsidRPr="00915914">
        <w:rPr>
          <w:color w:val="2C2D2E"/>
          <w:sz w:val="28"/>
          <w:szCs w:val="28"/>
        </w:rPr>
        <w:t xml:space="preserve"> целевого обучения, или незаверенную копию </w:t>
      </w:r>
      <w:r w:rsidR="00B57DC1" w:rsidRPr="00915914">
        <w:rPr>
          <w:color w:val="2C2D2E"/>
          <w:sz w:val="28"/>
          <w:szCs w:val="28"/>
        </w:rPr>
        <w:t>указанного</w:t>
      </w:r>
      <w:r w:rsidR="00915914" w:rsidRPr="00915914">
        <w:rPr>
          <w:color w:val="2C2D2E"/>
          <w:sz w:val="28"/>
          <w:szCs w:val="28"/>
        </w:rPr>
        <w:t xml:space="preserve"> договора</w:t>
      </w:r>
      <w:r w:rsidR="00594A2A">
        <w:rPr>
          <w:color w:val="2C2D2E"/>
          <w:sz w:val="28"/>
          <w:szCs w:val="28"/>
        </w:rPr>
        <w:t xml:space="preserve"> с предъявлением его оригинала.</w:t>
      </w:r>
    </w:p>
    <w:p w:rsidR="001D5713" w:rsidRDefault="001D5713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19.5</w:t>
      </w:r>
      <w:r w:rsidR="00927274">
        <w:rPr>
          <w:color w:val="2C2D2E"/>
          <w:sz w:val="28"/>
          <w:szCs w:val="28"/>
        </w:rPr>
        <w:t>.</w:t>
      </w:r>
      <w:r w:rsidR="00B262EB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 xml:space="preserve">При личном предоставлении оригиналов документов </w:t>
      </w:r>
      <w:proofErr w:type="gramStart"/>
      <w:r>
        <w:rPr>
          <w:color w:val="2C2D2E"/>
          <w:sz w:val="28"/>
          <w:szCs w:val="28"/>
        </w:rPr>
        <w:t>поступающим</w:t>
      </w:r>
      <w:proofErr w:type="gramEnd"/>
      <w:r>
        <w:rPr>
          <w:color w:val="2C2D2E"/>
          <w:sz w:val="28"/>
          <w:szCs w:val="28"/>
        </w:rPr>
        <w:t xml:space="preserve"> допускается заверение их копий образовательной организаци</w:t>
      </w:r>
      <w:r w:rsidR="009D5034">
        <w:rPr>
          <w:color w:val="2C2D2E"/>
          <w:sz w:val="28"/>
          <w:szCs w:val="28"/>
        </w:rPr>
        <w:t>ей</w:t>
      </w:r>
      <w:r>
        <w:rPr>
          <w:color w:val="2C2D2E"/>
          <w:sz w:val="28"/>
          <w:szCs w:val="28"/>
        </w:rPr>
        <w:t>.</w:t>
      </w:r>
    </w:p>
    <w:p w:rsidR="001D5713" w:rsidRDefault="001D5713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20</w:t>
      </w:r>
      <w:r w:rsidR="00915914" w:rsidRPr="00915914">
        <w:rPr>
          <w:color w:val="2C2D2E"/>
          <w:sz w:val="28"/>
          <w:szCs w:val="28"/>
        </w:rPr>
        <w:t>. В заявлени</w:t>
      </w:r>
      <w:r>
        <w:rPr>
          <w:color w:val="2C2D2E"/>
          <w:sz w:val="28"/>
          <w:szCs w:val="28"/>
        </w:rPr>
        <w:t>и</w:t>
      </w:r>
      <w:r w:rsidR="00915914" w:rsidRPr="00915914">
        <w:rPr>
          <w:color w:val="2C2D2E"/>
          <w:sz w:val="28"/>
          <w:szCs w:val="28"/>
        </w:rPr>
        <w:t xml:space="preserve"> </w:t>
      </w:r>
      <w:proofErr w:type="gramStart"/>
      <w:r w:rsidR="00915914" w:rsidRPr="00915914">
        <w:rPr>
          <w:color w:val="2C2D2E"/>
          <w:sz w:val="28"/>
          <w:szCs w:val="28"/>
        </w:rPr>
        <w:t>поступающим</w:t>
      </w:r>
      <w:proofErr w:type="gramEnd"/>
      <w:r w:rsidR="00915914" w:rsidRPr="00915914">
        <w:rPr>
          <w:color w:val="2C2D2E"/>
          <w:sz w:val="28"/>
          <w:szCs w:val="28"/>
        </w:rPr>
        <w:t xml:space="preserve"> указываются следующие обязательные</w:t>
      </w:r>
      <w:r>
        <w:rPr>
          <w:color w:val="2C2D2E"/>
          <w:sz w:val="28"/>
          <w:szCs w:val="28"/>
        </w:rPr>
        <w:t xml:space="preserve"> с</w:t>
      </w:r>
      <w:r w:rsidR="00915914" w:rsidRPr="00915914">
        <w:rPr>
          <w:color w:val="2C2D2E"/>
          <w:sz w:val="28"/>
          <w:szCs w:val="28"/>
        </w:rPr>
        <w:t>ведения:</w:t>
      </w:r>
    </w:p>
    <w:p w:rsidR="00B57DC1" w:rsidRDefault="001D5713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>фамилия, имя и отчество (последне</w:t>
      </w:r>
      <w:proofErr w:type="gramStart"/>
      <w:r w:rsidR="00915914" w:rsidRPr="00915914">
        <w:rPr>
          <w:color w:val="2C2D2E"/>
          <w:sz w:val="28"/>
          <w:szCs w:val="28"/>
        </w:rPr>
        <w:t>е</w:t>
      </w:r>
      <w:r w:rsidR="00143BC7">
        <w:rPr>
          <w:color w:val="2C2D2E"/>
          <w:sz w:val="28"/>
          <w:szCs w:val="28"/>
        </w:rPr>
        <w:t>-</w:t>
      </w:r>
      <w:proofErr w:type="gramEnd"/>
      <w:r w:rsidR="00915914" w:rsidRPr="00915914">
        <w:rPr>
          <w:color w:val="2C2D2E"/>
          <w:sz w:val="28"/>
          <w:szCs w:val="28"/>
        </w:rPr>
        <w:t xml:space="preserve"> при наличии); </w:t>
      </w:r>
    </w:p>
    <w:p w:rsidR="00B57DC1" w:rsidRDefault="001D5713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 xml:space="preserve">дата </w:t>
      </w:r>
      <w:r w:rsidR="00B57DC1" w:rsidRPr="00915914">
        <w:rPr>
          <w:color w:val="2C2D2E"/>
          <w:sz w:val="28"/>
          <w:szCs w:val="28"/>
        </w:rPr>
        <w:t>рождения</w:t>
      </w:r>
      <w:r w:rsidR="00915914" w:rsidRPr="00915914">
        <w:rPr>
          <w:color w:val="2C2D2E"/>
          <w:sz w:val="28"/>
          <w:szCs w:val="28"/>
        </w:rPr>
        <w:t xml:space="preserve">; </w:t>
      </w:r>
    </w:p>
    <w:p w:rsidR="00830A94" w:rsidRDefault="001D5713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 xml:space="preserve">реквизиты документа, </w:t>
      </w:r>
      <w:r w:rsidR="00B57DC1" w:rsidRPr="00915914">
        <w:rPr>
          <w:color w:val="2C2D2E"/>
          <w:sz w:val="28"/>
          <w:szCs w:val="28"/>
        </w:rPr>
        <w:t>удостоверяющего</w:t>
      </w:r>
      <w:r w:rsidR="00915914" w:rsidRPr="00915914">
        <w:rPr>
          <w:color w:val="2C2D2E"/>
          <w:sz w:val="28"/>
          <w:szCs w:val="28"/>
        </w:rPr>
        <w:t xml:space="preserve"> его личность, когда и кем выдан; </w:t>
      </w:r>
      <w:r w:rsidR="00B57DC1">
        <w:rPr>
          <w:color w:val="2C2D2E"/>
          <w:sz w:val="28"/>
          <w:szCs w:val="28"/>
        </w:rPr>
        <w:t xml:space="preserve">   </w:t>
      </w:r>
    </w:p>
    <w:p w:rsidR="003A7C1B" w:rsidRDefault="003A7C1B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 xml:space="preserve">- страховой номер индивидуального лицевого счета в системе индивидуального (персонифицированного учета (номер страхового </w:t>
      </w:r>
      <w:proofErr w:type="spellStart"/>
      <w:r>
        <w:rPr>
          <w:color w:val="2C2D2E"/>
          <w:sz w:val="28"/>
          <w:szCs w:val="28"/>
        </w:rPr>
        <w:t>свиднтельства</w:t>
      </w:r>
      <w:proofErr w:type="spellEnd"/>
      <w:r>
        <w:rPr>
          <w:color w:val="2C2D2E"/>
          <w:sz w:val="28"/>
          <w:szCs w:val="28"/>
        </w:rPr>
        <w:t xml:space="preserve"> обязательного пенсионного страхования) (при наличии;</w:t>
      </w:r>
      <w:proofErr w:type="gramEnd"/>
    </w:p>
    <w:p w:rsidR="00685A59" w:rsidRDefault="001D5713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="00685A59">
        <w:rPr>
          <w:color w:val="2C2D2E"/>
          <w:sz w:val="28"/>
          <w:szCs w:val="28"/>
        </w:rPr>
        <w:t>о</w:t>
      </w:r>
      <w:r>
        <w:rPr>
          <w:color w:val="2C2D2E"/>
          <w:sz w:val="28"/>
          <w:szCs w:val="28"/>
        </w:rPr>
        <w:t xml:space="preserve"> </w:t>
      </w:r>
      <w:r w:rsidR="00685A59" w:rsidRPr="00915914">
        <w:rPr>
          <w:color w:val="2C2D2E"/>
          <w:sz w:val="28"/>
          <w:szCs w:val="28"/>
        </w:rPr>
        <w:t>предыдущем</w:t>
      </w:r>
      <w:r w:rsidR="00915914" w:rsidRPr="00915914">
        <w:rPr>
          <w:color w:val="2C2D2E"/>
          <w:sz w:val="28"/>
          <w:szCs w:val="28"/>
        </w:rPr>
        <w:t xml:space="preserve"> уровне образования и документе об </w:t>
      </w:r>
      <w:r w:rsidRPr="00915914">
        <w:rPr>
          <w:color w:val="2C2D2E"/>
          <w:sz w:val="28"/>
          <w:szCs w:val="28"/>
        </w:rPr>
        <w:t>образовании</w:t>
      </w:r>
      <w:r>
        <w:rPr>
          <w:color w:val="2C2D2E"/>
          <w:sz w:val="28"/>
          <w:szCs w:val="28"/>
        </w:rPr>
        <w:t xml:space="preserve"> и (или) документе об образовании и о </w:t>
      </w:r>
      <w:r w:rsidR="00915914" w:rsidRPr="00915914">
        <w:rPr>
          <w:color w:val="2C2D2E"/>
          <w:sz w:val="28"/>
          <w:szCs w:val="28"/>
        </w:rPr>
        <w:t>квалиф</w:t>
      </w:r>
      <w:r w:rsidR="00685A59">
        <w:rPr>
          <w:color w:val="2C2D2E"/>
          <w:sz w:val="28"/>
          <w:szCs w:val="28"/>
        </w:rPr>
        <w:t xml:space="preserve">икации, его </w:t>
      </w:r>
      <w:r w:rsidR="00685A59" w:rsidRPr="00915914">
        <w:rPr>
          <w:color w:val="2C2D2E"/>
          <w:sz w:val="28"/>
          <w:szCs w:val="28"/>
        </w:rPr>
        <w:t>подтверждающем</w:t>
      </w:r>
      <w:r w:rsidR="00915914" w:rsidRPr="00915914">
        <w:rPr>
          <w:color w:val="2C2D2E"/>
          <w:sz w:val="28"/>
          <w:szCs w:val="28"/>
        </w:rPr>
        <w:t xml:space="preserve">; </w:t>
      </w:r>
    </w:p>
    <w:p w:rsidR="000A4177" w:rsidRDefault="00685A59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</w:t>
      </w:r>
      <w:r w:rsidR="001D5713">
        <w:rPr>
          <w:color w:val="2C2D2E"/>
          <w:sz w:val="28"/>
          <w:szCs w:val="28"/>
        </w:rPr>
        <w:t>-с</w:t>
      </w:r>
      <w:r w:rsidR="00915914" w:rsidRPr="00915914">
        <w:rPr>
          <w:color w:val="2C2D2E"/>
          <w:sz w:val="28"/>
          <w:szCs w:val="28"/>
        </w:rPr>
        <w:t>пециальност</w:t>
      </w:r>
      <w:proofErr w:type="gramStart"/>
      <w:r w:rsidR="00915914" w:rsidRPr="00915914">
        <w:rPr>
          <w:color w:val="2C2D2E"/>
          <w:sz w:val="28"/>
          <w:szCs w:val="28"/>
        </w:rPr>
        <w:t>ь(</w:t>
      </w:r>
      <w:proofErr w:type="gramEnd"/>
      <w:r w:rsidR="00915914" w:rsidRPr="00915914">
        <w:rPr>
          <w:color w:val="2C2D2E"/>
          <w:sz w:val="28"/>
          <w:szCs w:val="28"/>
        </w:rPr>
        <w:t>и)</w:t>
      </w:r>
      <w:r>
        <w:rPr>
          <w:color w:val="2C2D2E"/>
          <w:sz w:val="28"/>
          <w:szCs w:val="28"/>
        </w:rPr>
        <w:t>/</w:t>
      </w:r>
      <w:r w:rsidRPr="00915914">
        <w:rPr>
          <w:color w:val="2C2D2E"/>
          <w:sz w:val="28"/>
          <w:szCs w:val="28"/>
        </w:rPr>
        <w:t>профессии</w:t>
      </w:r>
      <w:r w:rsidR="00915914" w:rsidRPr="00915914">
        <w:rPr>
          <w:color w:val="2C2D2E"/>
          <w:sz w:val="28"/>
          <w:szCs w:val="28"/>
        </w:rPr>
        <w:t xml:space="preserve">(и), для обучения по которой он </w:t>
      </w:r>
      <w:r w:rsidRPr="00915914">
        <w:rPr>
          <w:color w:val="2C2D2E"/>
          <w:sz w:val="28"/>
          <w:szCs w:val="28"/>
        </w:rPr>
        <w:t>планирует</w:t>
      </w:r>
      <w:r w:rsidR="00915914" w:rsidRPr="00915914">
        <w:rPr>
          <w:color w:val="2C2D2E"/>
          <w:sz w:val="28"/>
          <w:szCs w:val="28"/>
        </w:rPr>
        <w:t xml:space="preserve"> поступать в </w:t>
      </w:r>
      <w:r w:rsidR="001D5713">
        <w:rPr>
          <w:color w:val="2C2D2E"/>
          <w:sz w:val="28"/>
          <w:szCs w:val="28"/>
        </w:rPr>
        <w:t>образовательную организацию</w:t>
      </w:r>
      <w:r w:rsidR="00915914" w:rsidRPr="00915914">
        <w:rPr>
          <w:color w:val="2C2D2E"/>
          <w:sz w:val="28"/>
          <w:szCs w:val="28"/>
        </w:rPr>
        <w:t>, с ука</w:t>
      </w:r>
      <w:r w:rsidR="000A4177">
        <w:rPr>
          <w:color w:val="2C2D2E"/>
          <w:sz w:val="28"/>
          <w:szCs w:val="28"/>
        </w:rPr>
        <w:t>за</w:t>
      </w:r>
      <w:r w:rsidR="00915914" w:rsidRPr="00915914">
        <w:rPr>
          <w:color w:val="2C2D2E"/>
          <w:sz w:val="28"/>
          <w:szCs w:val="28"/>
        </w:rPr>
        <w:t>нием усло</w:t>
      </w:r>
      <w:r w:rsidR="000A4177">
        <w:rPr>
          <w:color w:val="2C2D2E"/>
          <w:sz w:val="28"/>
          <w:szCs w:val="28"/>
        </w:rPr>
        <w:t xml:space="preserve">вий обучения и формы </w:t>
      </w:r>
      <w:r w:rsidR="00143BC7">
        <w:rPr>
          <w:color w:val="2C2D2E"/>
          <w:sz w:val="28"/>
          <w:szCs w:val="28"/>
        </w:rPr>
        <w:t xml:space="preserve">обучения </w:t>
      </w:r>
      <w:r w:rsidR="00915914" w:rsidRPr="00915914">
        <w:rPr>
          <w:color w:val="2C2D2E"/>
          <w:sz w:val="28"/>
          <w:szCs w:val="28"/>
        </w:rPr>
        <w:t xml:space="preserve"> (в рамках контрольных цифр приема, мест по договорам об оказании платных </w:t>
      </w:r>
      <w:r w:rsidR="000A4177" w:rsidRPr="00915914">
        <w:rPr>
          <w:color w:val="2C2D2E"/>
          <w:sz w:val="28"/>
          <w:szCs w:val="28"/>
        </w:rPr>
        <w:t>образовательных</w:t>
      </w:r>
      <w:r w:rsidR="00915914" w:rsidRPr="00915914">
        <w:rPr>
          <w:color w:val="2C2D2E"/>
          <w:sz w:val="28"/>
          <w:szCs w:val="28"/>
        </w:rPr>
        <w:t xml:space="preserve"> услуг); </w:t>
      </w:r>
    </w:p>
    <w:p w:rsidR="001D5713" w:rsidRDefault="000A4177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915914">
        <w:rPr>
          <w:color w:val="2C2D2E"/>
          <w:sz w:val="28"/>
          <w:szCs w:val="28"/>
        </w:rPr>
        <w:t>нуждаемость</w:t>
      </w:r>
      <w:r w:rsidR="00915914" w:rsidRPr="00915914">
        <w:rPr>
          <w:color w:val="2C2D2E"/>
          <w:sz w:val="28"/>
          <w:szCs w:val="28"/>
        </w:rPr>
        <w:t xml:space="preserve"> в предоставлении общежития</w:t>
      </w:r>
      <w:r w:rsidR="001D5713">
        <w:rPr>
          <w:color w:val="2C2D2E"/>
          <w:sz w:val="28"/>
          <w:szCs w:val="28"/>
        </w:rPr>
        <w:t>;</w:t>
      </w:r>
    </w:p>
    <w:p w:rsidR="00143BC7" w:rsidRDefault="001D5713" w:rsidP="00143B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-</w:t>
      </w:r>
      <w:r w:rsidRPr="001D5713">
        <w:rPr>
          <w:color w:val="2C2D2E"/>
          <w:sz w:val="28"/>
          <w:szCs w:val="28"/>
        </w:rPr>
        <w:t>необходимост</w:t>
      </w:r>
      <w:r>
        <w:rPr>
          <w:color w:val="2C2D2E"/>
          <w:sz w:val="28"/>
          <w:szCs w:val="28"/>
        </w:rPr>
        <w:t>ь</w:t>
      </w:r>
      <w:r w:rsidRPr="001D5713">
        <w:rPr>
          <w:color w:val="2C2D2E"/>
          <w:sz w:val="28"/>
          <w:szCs w:val="28"/>
        </w:rPr>
        <w:t xml:space="preserve"> создания </w:t>
      </w:r>
      <w:r>
        <w:rPr>
          <w:color w:val="2C2D2E"/>
          <w:sz w:val="28"/>
          <w:szCs w:val="28"/>
        </w:rPr>
        <w:t xml:space="preserve">для поступающего специальных условий для обучения в связи с его </w:t>
      </w:r>
      <w:r w:rsidRPr="001D5713">
        <w:rPr>
          <w:color w:val="2C2D2E"/>
          <w:sz w:val="28"/>
          <w:szCs w:val="28"/>
        </w:rPr>
        <w:t>инвалид</w:t>
      </w:r>
      <w:r>
        <w:rPr>
          <w:color w:val="2C2D2E"/>
          <w:sz w:val="28"/>
          <w:szCs w:val="28"/>
        </w:rPr>
        <w:t xml:space="preserve">ностью </w:t>
      </w:r>
      <w:r w:rsidRPr="001D5713">
        <w:rPr>
          <w:color w:val="2C2D2E"/>
          <w:sz w:val="28"/>
          <w:szCs w:val="28"/>
        </w:rPr>
        <w:t>и</w:t>
      </w:r>
      <w:r>
        <w:rPr>
          <w:color w:val="2C2D2E"/>
          <w:sz w:val="28"/>
          <w:szCs w:val="28"/>
        </w:rPr>
        <w:t xml:space="preserve">ли </w:t>
      </w:r>
      <w:r w:rsidRPr="001D5713">
        <w:rPr>
          <w:color w:val="2C2D2E"/>
          <w:sz w:val="28"/>
          <w:szCs w:val="28"/>
        </w:rPr>
        <w:t>ограниченными возможностями здоровья</w:t>
      </w:r>
      <w:r w:rsidR="008D12AC">
        <w:rPr>
          <w:color w:val="2C2D2E"/>
          <w:sz w:val="28"/>
          <w:szCs w:val="28"/>
        </w:rPr>
        <w:t>, с указанием реквизитов документов, подтверждающих инвалидность или ограниченные возможности здоровья, требующие указанных условий</w:t>
      </w:r>
      <w:r w:rsidR="00143BC7">
        <w:rPr>
          <w:color w:val="2C2D2E"/>
          <w:sz w:val="28"/>
          <w:szCs w:val="28"/>
        </w:rPr>
        <w:t>;</w:t>
      </w:r>
      <w:proofErr w:type="gramEnd"/>
    </w:p>
    <w:p w:rsidR="00143BC7" w:rsidRPr="00143BC7" w:rsidRDefault="00143BC7" w:rsidP="00143B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143BC7">
        <w:rPr>
          <w:color w:val="2C2D2E"/>
          <w:sz w:val="28"/>
          <w:szCs w:val="28"/>
        </w:rPr>
        <w:t>-адрес проживания</w:t>
      </w:r>
      <w:r>
        <w:rPr>
          <w:color w:val="2C2D2E"/>
          <w:sz w:val="28"/>
          <w:szCs w:val="28"/>
        </w:rPr>
        <w:t>;</w:t>
      </w:r>
    </w:p>
    <w:p w:rsidR="00143BC7" w:rsidRDefault="00143BC7" w:rsidP="00143B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143BC7">
        <w:rPr>
          <w:color w:val="2C2D2E"/>
          <w:sz w:val="28"/>
          <w:szCs w:val="28"/>
        </w:rPr>
        <w:t>-гражданство</w:t>
      </w:r>
      <w:r>
        <w:rPr>
          <w:color w:val="2C2D2E"/>
          <w:sz w:val="28"/>
          <w:szCs w:val="28"/>
        </w:rPr>
        <w:t>.</w:t>
      </w:r>
    </w:p>
    <w:p w:rsidR="00477795" w:rsidRDefault="00915914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t xml:space="preserve">В </w:t>
      </w:r>
      <w:r w:rsidR="000A4177" w:rsidRPr="00915914">
        <w:rPr>
          <w:color w:val="2C2D2E"/>
          <w:sz w:val="28"/>
          <w:szCs w:val="28"/>
        </w:rPr>
        <w:t>заявлении</w:t>
      </w:r>
      <w:r w:rsidRPr="00915914">
        <w:rPr>
          <w:color w:val="2C2D2E"/>
          <w:sz w:val="28"/>
          <w:szCs w:val="28"/>
        </w:rPr>
        <w:t xml:space="preserve"> также </w:t>
      </w:r>
      <w:r w:rsidR="000A4177" w:rsidRPr="00915914">
        <w:rPr>
          <w:color w:val="2C2D2E"/>
          <w:sz w:val="28"/>
          <w:szCs w:val="28"/>
        </w:rPr>
        <w:t>фиксируется</w:t>
      </w:r>
      <w:r w:rsidRPr="00915914">
        <w:rPr>
          <w:color w:val="2C2D2E"/>
          <w:sz w:val="28"/>
          <w:szCs w:val="28"/>
        </w:rPr>
        <w:t xml:space="preserve"> факт ознакомления (в том числе через информационные системы общего пользования) с</w:t>
      </w:r>
      <w:r w:rsidR="009D26C8">
        <w:rPr>
          <w:color w:val="2C2D2E"/>
          <w:sz w:val="28"/>
          <w:szCs w:val="28"/>
        </w:rPr>
        <w:t xml:space="preserve"> У</w:t>
      </w:r>
      <w:r w:rsidR="00A007B9">
        <w:rPr>
          <w:color w:val="2C2D2E"/>
          <w:sz w:val="28"/>
          <w:szCs w:val="28"/>
        </w:rPr>
        <w:t xml:space="preserve">ставом, </w:t>
      </w:r>
      <w:r w:rsidRPr="00915914">
        <w:rPr>
          <w:color w:val="2C2D2E"/>
          <w:sz w:val="28"/>
          <w:szCs w:val="28"/>
        </w:rPr>
        <w:t xml:space="preserve">копиями лицензии на </w:t>
      </w:r>
      <w:r w:rsidR="000A4177" w:rsidRPr="00915914">
        <w:rPr>
          <w:color w:val="2C2D2E"/>
          <w:sz w:val="28"/>
          <w:szCs w:val="28"/>
        </w:rPr>
        <w:t>осуществление</w:t>
      </w:r>
      <w:r w:rsidRPr="00915914">
        <w:rPr>
          <w:color w:val="2C2D2E"/>
          <w:sz w:val="28"/>
          <w:szCs w:val="28"/>
        </w:rPr>
        <w:t xml:space="preserve"> образовательной деятельности, </w:t>
      </w:r>
      <w:r w:rsidR="000A4177" w:rsidRPr="00915914">
        <w:rPr>
          <w:color w:val="2C2D2E"/>
          <w:sz w:val="28"/>
          <w:szCs w:val="28"/>
        </w:rPr>
        <w:t>свидетельства</w:t>
      </w:r>
      <w:r w:rsidRPr="00915914">
        <w:rPr>
          <w:color w:val="2C2D2E"/>
          <w:sz w:val="28"/>
          <w:szCs w:val="28"/>
        </w:rPr>
        <w:t xml:space="preserve"> государственной аккредитации </w:t>
      </w:r>
      <w:r w:rsidR="001D5713">
        <w:rPr>
          <w:color w:val="2C2D2E"/>
          <w:sz w:val="28"/>
          <w:szCs w:val="28"/>
        </w:rPr>
        <w:t>образовательной деятельности по образовательным программам и приложения к ним или отсутствия копии указанного свидетельства</w:t>
      </w:r>
      <w:r w:rsidR="00830A94">
        <w:rPr>
          <w:color w:val="2C2D2E"/>
          <w:sz w:val="28"/>
          <w:szCs w:val="28"/>
        </w:rPr>
        <w:t xml:space="preserve">, правилами приема, правилами подачи апелляций, </w:t>
      </w:r>
      <w:r w:rsidR="00477795">
        <w:rPr>
          <w:color w:val="2C2D2E"/>
          <w:sz w:val="28"/>
          <w:szCs w:val="28"/>
        </w:rPr>
        <w:t xml:space="preserve"> </w:t>
      </w:r>
      <w:r w:rsidRPr="00915914">
        <w:rPr>
          <w:color w:val="2C2D2E"/>
          <w:sz w:val="28"/>
          <w:szCs w:val="28"/>
        </w:rPr>
        <w:t xml:space="preserve">Факт </w:t>
      </w:r>
      <w:r w:rsidR="000A4177" w:rsidRPr="00915914">
        <w:rPr>
          <w:color w:val="2C2D2E"/>
          <w:sz w:val="28"/>
          <w:szCs w:val="28"/>
        </w:rPr>
        <w:t>ознакомления</w:t>
      </w:r>
      <w:r w:rsidR="000A4177">
        <w:rPr>
          <w:color w:val="2C2D2E"/>
          <w:sz w:val="28"/>
          <w:szCs w:val="28"/>
        </w:rPr>
        <w:t xml:space="preserve"> заве</w:t>
      </w:r>
      <w:r w:rsidRPr="00915914">
        <w:rPr>
          <w:color w:val="2C2D2E"/>
          <w:sz w:val="28"/>
          <w:szCs w:val="28"/>
        </w:rPr>
        <w:t xml:space="preserve">рнется </w:t>
      </w:r>
      <w:r w:rsidR="000A4177" w:rsidRPr="00915914">
        <w:rPr>
          <w:color w:val="2C2D2E"/>
          <w:sz w:val="28"/>
          <w:szCs w:val="28"/>
        </w:rPr>
        <w:t>лич</w:t>
      </w:r>
      <w:r w:rsidR="000A4177">
        <w:rPr>
          <w:color w:val="2C2D2E"/>
          <w:sz w:val="28"/>
          <w:szCs w:val="28"/>
        </w:rPr>
        <w:t>ной</w:t>
      </w:r>
      <w:r w:rsidRPr="00915914">
        <w:rPr>
          <w:color w:val="2C2D2E"/>
          <w:sz w:val="28"/>
          <w:szCs w:val="28"/>
        </w:rPr>
        <w:t xml:space="preserve"> подписью</w:t>
      </w:r>
      <w:r w:rsidR="000A4177">
        <w:rPr>
          <w:color w:val="2C2D2E"/>
          <w:sz w:val="28"/>
          <w:szCs w:val="28"/>
        </w:rPr>
        <w:t xml:space="preserve"> </w:t>
      </w:r>
      <w:r w:rsidRPr="00915914">
        <w:rPr>
          <w:color w:val="2C2D2E"/>
          <w:sz w:val="28"/>
          <w:szCs w:val="28"/>
        </w:rPr>
        <w:t>поступающего.</w:t>
      </w:r>
    </w:p>
    <w:p w:rsidR="00477795" w:rsidRDefault="00915914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t xml:space="preserve"> Подписью </w:t>
      </w:r>
      <w:proofErr w:type="gramStart"/>
      <w:r w:rsidRPr="00915914">
        <w:rPr>
          <w:color w:val="2C2D2E"/>
          <w:sz w:val="28"/>
          <w:szCs w:val="28"/>
        </w:rPr>
        <w:t>поступающего</w:t>
      </w:r>
      <w:proofErr w:type="gramEnd"/>
      <w:r w:rsidRPr="00915914">
        <w:rPr>
          <w:color w:val="2C2D2E"/>
          <w:sz w:val="28"/>
          <w:szCs w:val="28"/>
        </w:rPr>
        <w:t xml:space="preserve"> заверяется также следующее:</w:t>
      </w:r>
    </w:p>
    <w:p w:rsidR="00477795" w:rsidRDefault="00477795" w:rsidP="004777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-</w:t>
      </w:r>
      <w:r w:rsidRPr="00915914">
        <w:rPr>
          <w:color w:val="2C2D2E"/>
          <w:sz w:val="28"/>
          <w:szCs w:val="28"/>
        </w:rPr>
        <w:t xml:space="preserve">согласие на обработку полученных в связи с приемом в </w:t>
      </w:r>
      <w:r w:rsidR="00A007B9">
        <w:rPr>
          <w:color w:val="2C2D2E"/>
          <w:sz w:val="28"/>
          <w:szCs w:val="28"/>
        </w:rPr>
        <w:t>образовательную организацию</w:t>
      </w:r>
      <w:r w:rsidRPr="00915914">
        <w:rPr>
          <w:color w:val="2C2D2E"/>
          <w:sz w:val="28"/>
          <w:szCs w:val="28"/>
        </w:rPr>
        <w:t xml:space="preserve"> персональных данных поступающих; </w:t>
      </w:r>
    </w:p>
    <w:p w:rsidR="000A4177" w:rsidRDefault="000A4177" w:rsidP="001D571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A007B9">
        <w:rPr>
          <w:color w:val="2C2D2E"/>
          <w:sz w:val="28"/>
          <w:szCs w:val="28"/>
        </w:rPr>
        <w:t>-</w:t>
      </w:r>
      <w:r w:rsidR="00477795" w:rsidRPr="00A007B9">
        <w:rPr>
          <w:color w:val="2C2D2E"/>
          <w:sz w:val="28"/>
          <w:szCs w:val="28"/>
        </w:rPr>
        <w:t xml:space="preserve">факт </w:t>
      </w:r>
      <w:r w:rsidR="00915914" w:rsidRPr="00A007B9">
        <w:rPr>
          <w:color w:val="2C2D2E"/>
          <w:sz w:val="28"/>
          <w:szCs w:val="28"/>
        </w:rPr>
        <w:t>получени</w:t>
      </w:r>
      <w:r w:rsidR="00477795" w:rsidRPr="00A007B9">
        <w:rPr>
          <w:color w:val="2C2D2E"/>
          <w:sz w:val="28"/>
          <w:szCs w:val="28"/>
        </w:rPr>
        <w:t>я</w:t>
      </w:r>
      <w:r w:rsidR="00915914" w:rsidRPr="00A007B9">
        <w:rPr>
          <w:color w:val="2C2D2E"/>
          <w:sz w:val="28"/>
          <w:szCs w:val="28"/>
        </w:rPr>
        <w:t xml:space="preserve"> среднего профессионального образования впервые;</w:t>
      </w:r>
      <w:r w:rsidR="00915914" w:rsidRPr="00915914">
        <w:rPr>
          <w:color w:val="2C2D2E"/>
          <w:sz w:val="28"/>
          <w:szCs w:val="28"/>
        </w:rPr>
        <w:t xml:space="preserve"> </w:t>
      </w:r>
    </w:p>
    <w:p w:rsidR="00477795" w:rsidRDefault="00477795" w:rsidP="00477795">
      <w:pPr>
        <w:pStyle w:val="a9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</w:t>
      </w:r>
      <w:proofErr w:type="gramStart"/>
      <w:r>
        <w:rPr>
          <w:color w:val="2C2D2E"/>
          <w:sz w:val="28"/>
          <w:szCs w:val="28"/>
        </w:rPr>
        <w:t>-</w:t>
      </w:r>
      <w:r w:rsidR="00915914" w:rsidRPr="00915914">
        <w:rPr>
          <w:color w:val="2C2D2E"/>
          <w:sz w:val="28"/>
          <w:szCs w:val="28"/>
        </w:rPr>
        <w:t>ознакомление</w:t>
      </w:r>
      <w:r>
        <w:rPr>
          <w:color w:val="2C2D2E"/>
          <w:sz w:val="28"/>
          <w:szCs w:val="28"/>
        </w:rPr>
        <w:t xml:space="preserve"> с </w:t>
      </w:r>
      <w:r w:rsidR="009D26C8">
        <w:rPr>
          <w:color w:val="2C2D2E"/>
          <w:sz w:val="28"/>
          <w:szCs w:val="28"/>
        </w:rPr>
        <w:t>У</w:t>
      </w:r>
      <w:r>
        <w:rPr>
          <w:color w:val="2C2D2E"/>
          <w:sz w:val="28"/>
          <w:szCs w:val="28"/>
        </w:rPr>
        <w:t>ставом образовательной организацией, лицензией на осуществление образовательной деятельности, со свидетельством о государственной аккредитацией,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proofErr w:type="gramEnd"/>
    </w:p>
    <w:p w:rsidR="00477795" w:rsidRDefault="00477795" w:rsidP="004777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-ознакомление </w:t>
      </w:r>
      <w:r w:rsidR="00915914" w:rsidRPr="00915914">
        <w:rPr>
          <w:color w:val="2C2D2E"/>
          <w:sz w:val="28"/>
          <w:szCs w:val="28"/>
        </w:rPr>
        <w:t xml:space="preserve">(в том числе через информационные системы общего пользования) с датой предоставления оригинала документа об образовании </w:t>
      </w:r>
      <w:r w:rsidR="000A4177">
        <w:rPr>
          <w:color w:val="2C2D2E"/>
          <w:sz w:val="28"/>
          <w:szCs w:val="28"/>
        </w:rPr>
        <w:t>(и</w:t>
      </w:r>
      <w:r w:rsidR="00915914" w:rsidRPr="00915914">
        <w:rPr>
          <w:color w:val="2C2D2E"/>
          <w:sz w:val="28"/>
          <w:szCs w:val="28"/>
        </w:rPr>
        <w:t>ли) документа об образовании и о квалификации</w:t>
      </w:r>
      <w:r>
        <w:rPr>
          <w:color w:val="2C2D2E"/>
          <w:sz w:val="28"/>
          <w:szCs w:val="28"/>
        </w:rPr>
        <w:t>.</w:t>
      </w:r>
    </w:p>
    <w:p w:rsidR="00477795" w:rsidRDefault="000A4177" w:rsidP="004777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 xml:space="preserve"> </w:t>
      </w:r>
      <w:r w:rsidR="00915914" w:rsidRPr="00915914">
        <w:rPr>
          <w:color w:val="2C2D2E"/>
          <w:sz w:val="28"/>
          <w:szCs w:val="28"/>
        </w:rPr>
        <w:t xml:space="preserve">В случае </w:t>
      </w:r>
      <w:r w:rsidRPr="00915914">
        <w:rPr>
          <w:color w:val="2C2D2E"/>
          <w:sz w:val="28"/>
          <w:szCs w:val="28"/>
        </w:rPr>
        <w:t>предоставления</w:t>
      </w:r>
      <w:r w:rsidR="00915914" w:rsidRPr="00915914">
        <w:rPr>
          <w:color w:val="2C2D2E"/>
          <w:sz w:val="28"/>
          <w:szCs w:val="28"/>
        </w:rPr>
        <w:t xml:space="preserve"> поступающим заявления, содержащего не все сведения, предусмотренные настоящим пунктом, и (или) сведения, не соответствуют </w:t>
      </w:r>
      <w:r w:rsidRPr="00915914">
        <w:rPr>
          <w:color w:val="2C2D2E"/>
          <w:sz w:val="28"/>
          <w:szCs w:val="28"/>
        </w:rPr>
        <w:t>действительности</w:t>
      </w:r>
      <w:r w:rsidR="00915914" w:rsidRPr="00915914">
        <w:rPr>
          <w:color w:val="2C2D2E"/>
          <w:sz w:val="28"/>
          <w:szCs w:val="28"/>
        </w:rPr>
        <w:t xml:space="preserve">, </w:t>
      </w:r>
      <w:r w:rsidR="00477795">
        <w:rPr>
          <w:color w:val="2C2D2E"/>
          <w:sz w:val="28"/>
          <w:szCs w:val="28"/>
        </w:rPr>
        <w:t xml:space="preserve">образовательная организация </w:t>
      </w:r>
      <w:r>
        <w:rPr>
          <w:color w:val="2C2D2E"/>
          <w:sz w:val="28"/>
          <w:szCs w:val="28"/>
        </w:rPr>
        <w:t xml:space="preserve"> </w:t>
      </w:r>
      <w:r w:rsidR="00915914" w:rsidRPr="00915914">
        <w:rPr>
          <w:color w:val="2C2D2E"/>
          <w:sz w:val="28"/>
          <w:szCs w:val="28"/>
        </w:rPr>
        <w:t xml:space="preserve"> возвращает документы </w:t>
      </w:r>
      <w:proofErr w:type="gramStart"/>
      <w:r w:rsidR="00915914" w:rsidRPr="00915914">
        <w:rPr>
          <w:color w:val="2C2D2E"/>
          <w:sz w:val="28"/>
          <w:szCs w:val="28"/>
        </w:rPr>
        <w:t>поступающему</w:t>
      </w:r>
      <w:proofErr w:type="gramEnd"/>
      <w:r w:rsidR="00915914" w:rsidRPr="00915914">
        <w:rPr>
          <w:color w:val="2C2D2E"/>
          <w:sz w:val="28"/>
          <w:szCs w:val="28"/>
        </w:rPr>
        <w:t>.</w:t>
      </w:r>
    </w:p>
    <w:p w:rsidR="002D5111" w:rsidRDefault="002D5111" w:rsidP="004777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При поступлени</w:t>
      </w:r>
      <w:r w:rsidR="009D26C8">
        <w:rPr>
          <w:color w:val="2C2D2E"/>
          <w:sz w:val="28"/>
          <w:szCs w:val="28"/>
        </w:rPr>
        <w:t>и</w:t>
      </w:r>
      <w:r>
        <w:rPr>
          <w:color w:val="2C2D2E"/>
          <w:sz w:val="28"/>
          <w:szCs w:val="28"/>
        </w:rPr>
        <w:t xml:space="preserve"> на специальности</w:t>
      </w:r>
      <w:r w:rsidR="00143BC7">
        <w:rPr>
          <w:color w:val="2C2D2E"/>
          <w:sz w:val="28"/>
          <w:szCs w:val="28"/>
        </w:rPr>
        <w:t xml:space="preserve"> </w:t>
      </w:r>
      <w:r w:rsidR="00143BC7" w:rsidRPr="00A007B9">
        <w:rPr>
          <w:color w:val="2C2D2E"/>
          <w:sz w:val="28"/>
          <w:szCs w:val="28"/>
        </w:rPr>
        <w:t xml:space="preserve">32.02.16 Эксплуатация и ремонт сельскохозяйственной техники, </w:t>
      </w:r>
      <w:r w:rsidR="00143BC7" w:rsidRPr="00A321FA">
        <w:rPr>
          <w:color w:val="2C2D2E"/>
          <w:sz w:val="28"/>
          <w:szCs w:val="28"/>
        </w:rPr>
        <w:t xml:space="preserve">23.01.17 Мастер по ремонту и обслуживанию автомобилей, </w:t>
      </w:r>
      <w:r w:rsidR="00143BC7" w:rsidRPr="00113F38">
        <w:rPr>
          <w:color w:val="2C2D2E"/>
          <w:sz w:val="28"/>
          <w:szCs w:val="28"/>
        </w:rPr>
        <w:t xml:space="preserve">43.01.09 Повар, кондитер,  </w:t>
      </w:r>
      <w:r w:rsidR="00143BC7" w:rsidRPr="00A321FA">
        <w:rPr>
          <w:color w:val="2C2D2E"/>
          <w:sz w:val="28"/>
          <w:szCs w:val="28"/>
        </w:rPr>
        <w:t>44.02.01 Дошкольное</w:t>
      </w:r>
      <w:r w:rsidR="00143BC7" w:rsidRPr="00A007B9">
        <w:rPr>
          <w:color w:val="2C2D2E"/>
          <w:sz w:val="28"/>
          <w:szCs w:val="28"/>
        </w:rPr>
        <w:t xml:space="preserve"> образование</w:t>
      </w:r>
      <w:r>
        <w:rPr>
          <w:color w:val="2C2D2E"/>
          <w:sz w:val="28"/>
          <w:szCs w:val="28"/>
        </w:rPr>
        <w:t>, входящи</w:t>
      </w:r>
      <w:r w:rsidR="009D26C8">
        <w:rPr>
          <w:color w:val="2C2D2E"/>
          <w:sz w:val="28"/>
          <w:szCs w:val="28"/>
        </w:rPr>
        <w:t>е</w:t>
      </w:r>
      <w:r>
        <w:rPr>
          <w:color w:val="2C2D2E"/>
          <w:sz w:val="28"/>
          <w:szCs w:val="28"/>
        </w:rPr>
        <w:t xml:space="preserve"> в перечень специальностей при приеме н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 - поступающие проходят</w:t>
      </w:r>
      <w:r w:rsidRPr="002D5111">
        <w:rPr>
          <w:color w:val="2C2D2E"/>
          <w:sz w:val="28"/>
          <w:szCs w:val="28"/>
        </w:rPr>
        <w:t xml:space="preserve"> обязательные предварительные медицинские</w:t>
      </w:r>
      <w:proofErr w:type="gramEnd"/>
      <w:r w:rsidRPr="002D5111">
        <w:rPr>
          <w:color w:val="2C2D2E"/>
          <w:sz w:val="28"/>
          <w:szCs w:val="28"/>
        </w:rPr>
        <w:t xml:space="preserve"> осмотры (обследования) в порядке</w:t>
      </w:r>
      <w:r>
        <w:rPr>
          <w:color w:val="2C2D2E"/>
          <w:sz w:val="28"/>
          <w:szCs w:val="28"/>
        </w:rPr>
        <w:t>,</w:t>
      </w:r>
      <w:r w:rsidRPr="002D5111">
        <w:rPr>
          <w:color w:val="2C2D2E"/>
          <w:sz w:val="28"/>
          <w:szCs w:val="28"/>
        </w:rPr>
        <w:t xml:space="preserve"> установленном при заключении трудового договора или служебного контракта по соответствующей до</w:t>
      </w:r>
      <w:r>
        <w:rPr>
          <w:color w:val="2C2D2E"/>
          <w:sz w:val="28"/>
          <w:szCs w:val="28"/>
        </w:rPr>
        <w:t xml:space="preserve">лжности, профессии </w:t>
      </w:r>
      <w:r w:rsidRPr="002D5111">
        <w:rPr>
          <w:color w:val="2C2D2E"/>
          <w:sz w:val="28"/>
          <w:szCs w:val="28"/>
        </w:rPr>
        <w:t>или специальности</w:t>
      </w:r>
      <w:r>
        <w:rPr>
          <w:color w:val="2C2D2E"/>
          <w:sz w:val="28"/>
          <w:szCs w:val="28"/>
        </w:rPr>
        <w:t>.</w:t>
      </w:r>
    </w:p>
    <w:p w:rsidR="001B2F34" w:rsidRDefault="002D5111" w:rsidP="004777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21</w:t>
      </w:r>
      <w:r w:rsidR="00915914" w:rsidRPr="00915914">
        <w:rPr>
          <w:color w:val="2C2D2E"/>
          <w:sz w:val="28"/>
          <w:szCs w:val="28"/>
        </w:rPr>
        <w:t xml:space="preserve">. </w:t>
      </w:r>
      <w:r w:rsidR="001B2F34">
        <w:rPr>
          <w:color w:val="2C2D2E"/>
          <w:sz w:val="28"/>
          <w:szCs w:val="28"/>
        </w:rPr>
        <w:t>Поступающие вправе направить/ предоставить в образовательную организацию заявление о приеме, а так же необходимые документы одним из следующих способов:</w:t>
      </w:r>
    </w:p>
    <w:p w:rsidR="001B2F34" w:rsidRDefault="001B2F34" w:rsidP="004777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1) лично в образовательную организацию;</w:t>
      </w:r>
    </w:p>
    <w:p w:rsidR="008C4939" w:rsidRDefault="001B2F34" w:rsidP="0047779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2) через операторов почтовой связи общего пользования (далее-по почте) заказным письмом с уведомлением о вручении</w:t>
      </w:r>
      <w:r w:rsidR="00B262EB" w:rsidRPr="00B262EB">
        <w:rPr>
          <w:color w:val="2C2D2E"/>
          <w:sz w:val="28"/>
          <w:szCs w:val="28"/>
        </w:rPr>
        <w:t xml:space="preserve"> </w:t>
      </w:r>
      <w:r w:rsidR="00B262EB" w:rsidRPr="00915914">
        <w:rPr>
          <w:color w:val="2C2D2E"/>
          <w:sz w:val="28"/>
          <w:szCs w:val="28"/>
        </w:rPr>
        <w:t>и описью п</w:t>
      </w:r>
      <w:r w:rsidR="00B262EB">
        <w:rPr>
          <w:color w:val="2C2D2E"/>
          <w:sz w:val="28"/>
          <w:szCs w:val="28"/>
        </w:rPr>
        <w:t>р</w:t>
      </w:r>
      <w:r w:rsidR="00B262EB" w:rsidRPr="00915914">
        <w:rPr>
          <w:color w:val="2C2D2E"/>
          <w:sz w:val="28"/>
          <w:szCs w:val="28"/>
        </w:rPr>
        <w:t>олож</w:t>
      </w:r>
      <w:r w:rsidR="00B262EB">
        <w:rPr>
          <w:color w:val="2C2D2E"/>
          <w:sz w:val="28"/>
          <w:szCs w:val="28"/>
        </w:rPr>
        <w:t>енных документов (копий)</w:t>
      </w:r>
      <w:r w:rsidR="008C4939">
        <w:rPr>
          <w:color w:val="2C2D2E"/>
          <w:sz w:val="28"/>
          <w:szCs w:val="28"/>
        </w:rPr>
        <w:t>;</w:t>
      </w:r>
    </w:p>
    <w:p w:rsidR="00143BC7" w:rsidRPr="009023DE" w:rsidRDefault="005818E3" w:rsidP="00E04C42">
      <w:pPr>
        <w:pStyle w:val="a9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818E3">
        <w:rPr>
          <w:color w:val="2C2D2E"/>
          <w:sz w:val="28"/>
          <w:szCs w:val="28"/>
        </w:rPr>
        <w:t>3) в электронной форме в соответствии с Федеральным законом от 6 апреля 2011 г. N 63-ФЗ "Об электронной подписи" 11, Федеральным законом от 27 июля 2006 г. N 149-ФЗ "Об информации, информационных технологиях и о защите информации" 12, Федеральным законом от 7 июля 2003 г. N 126-ФЗ "О связи" 13 (документ на бумажном носителе, преобразованный в электронную форму путем сканирования</w:t>
      </w:r>
      <w:proofErr w:type="gramEnd"/>
      <w:r w:rsidRPr="005818E3">
        <w:rPr>
          <w:color w:val="2C2D2E"/>
          <w:sz w:val="28"/>
          <w:szCs w:val="28"/>
        </w:rPr>
        <w:t xml:space="preserve"> или фотографирования с обеспечением машиночитаемого распознавания его </w:t>
      </w:r>
      <w:r w:rsidRPr="009023DE">
        <w:rPr>
          <w:sz w:val="28"/>
          <w:szCs w:val="28"/>
        </w:rPr>
        <w:t xml:space="preserve">реквизитов): </w:t>
      </w:r>
    </w:p>
    <w:p w:rsidR="005818E3" w:rsidRPr="005818E3" w:rsidRDefault="00143BC7" w:rsidP="00E04C42">
      <w:pPr>
        <w:pStyle w:val="a9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9023DE">
        <w:rPr>
          <w:sz w:val="28"/>
          <w:szCs w:val="28"/>
        </w:rPr>
        <w:t>-посредством электронной почты образовательной организации (</w:t>
      </w:r>
      <w:hyperlink r:id="rId11" w:history="1">
        <w:r w:rsidR="009023DE" w:rsidRPr="009023DE">
          <w:rPr>
            <w:rStyle w:val="aa"/>
            <w:color w:val="auto"/>
            <w:sz w:val="28"/>
            <w:szCs w:val="28"/>
          </w:rPr>
          <w:t>kurs_integrall@mail.ru</w:t>
        </w:r>
      </w:hyperlink>
      <w:r w:rsidR="009023DE" w:rsidRPr="009023DE">
        <w:rPr>
          <w:sz w:val="28"/>
          <w:szCs w:val="28"/>
        </w:rPr>
        <w:t xml:space="preserve">) </w:t>
      </w:r>
      <w:r w:rsidRPr="009023DE">
        <w:rPr>
          <w:sz w:val="28"/>
          <w:szCs w:val="28"/>
        </w:rPr>
        <w:t>или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5818E3" w:rsidRDefault="005818E3" w:rsidP="00E04C42">
      <w:pPr>
        <w:pStyle w:val="a9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5818E3">
        <w:rPr>
          <w:color w:val="2C2D2E"/>
          <w:sz w:val="28"/>
          <w:szCs w:val="28"/>
        </w:rPr>
        <w:t>с использованием функционала ЕПГУ;</w:t>
      </w:r>
    </w:p>
    <w:p w:rsidR="005818E3" w:rsidRPr="005818E3" w:rsidRDefault="005818E3" w:rsidP="00E04C42">
      <w:pPr>
        <w:pStyle w:val="a9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 использованием функционала Региональный портал</w:t>
      </w:r>
      <w:r w:rsidR="009F07E4">
        <w:rPr>
          <w:color w:val="2C2D2E"/>
          <w:sz w:val="28"/>
          <w:szCs w:val="28"/>
        </w:rPr>
        <w:t>;</w:t>
      </w:r>
    </w:p>
    <w:p w:rsidR="009023DE" w:rsidRDefault="005818E3" w:rsidP="009023DE">
      <w:pPr>
        <w:pStyle w:val="a9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5818E3">
        <w:rPr>
          <w:color w:val="2C2D2E"/>
          <w:sz w:val="28"/>
          <w:szCs w:val="28"/>
        </w:rPr>
        <w:t xml:space="preserve"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</w:t>
      </w:r>
      <w:r w:rsidRPr="005818E3">
        <w:rPr>
          <w:color w:val="2C2D2E"/>
          <w:sz w:val="28"/>
          <w:szCs w:val="28"/>
        </w:rPr>
        <w:lastRenderedPageBreak/>
        <w:t>соответствующие государственные информационные системы, государственные (муниц</w:t>
      </w:r>
      <w:r w:rsidR="009023DE">
        <w:rPr>
          <w:color w:val="2C2D2E"/>
          <w:sz w:val="28"/>
          <w:szCs w:val="28"/>
        </w:rPr>
        <w:t>ипальные) органы и организации.</w:t>
      </w:r>
    </w:p>
    <w:p w:rsidR="008C4939" w:rsidRDefault="005818E3" w:rsidP="009023DE">
      <w:pPr>
        <w:pStyle w:val="a9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5818E3">
        <w:rPr>
          <w:color w:val="2C2D2E"/>
          <w:sz w:val="28"/>
          <w:szCs w:val="28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</w:t>
      </w:r>
      <w:r w:rsidR="009F07E4">
        <w:rPr>
          <w:color w:val="2C2D2E"/>
          <w:sz w:val="28"/>
          <w:szCs w:val="28"/>
        </w:rPr>
        <w:t>18</w:t>
      </w:r>
      <w:r w:rsidRPr="005818E3">
        <w:rPr>
          <w:color w:val="2C2D2E"/>
          <w:sz w:val="28"/>
          <w:szCs w:val="28"/>
        </w:rPr>
        <w:t xml:space="preserve"> настоящ</w:t>
      </w:r>
      <w:r w:rsidR="009F07E4">
        <w:rPr>
          <w:color w:val="2C2D2E"/>
          <w:sz w:val="28"/>
          <w:szCs w:val="28"/>
        </w:rPr>
        <w:t>их правил.</w:t>
      </w:r>
    </w:p>
    <w:p w:rsidR="009F07E4" w:rsidRDefault="009F07E4" w:rsidP="005818E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22. </w:t>
      </w:r>
      <w:r w:rsidRPr="009F07E4">
        <w:rPr>
          <w:color w:val="2C2D2E"/>
          <w:sz w:val="28"/>
          <w:szCs w:val="28"/>
        </w:rPr>
        <w:t xml:space="preserve">Не допускается взимание платы с поступающих при подаче документов, указанных в пункте </w:t>
      </w:r>
      <w:r>
        <w:rPr>
          <w:color w:val="2C2D2E"/>
          <w:sz w:val="28"/>
          <w:szCs w:val="28"/>
        </w:rPr>
        <w:t>19</w:t>
      </w:r>
      <w:r w:rsidRPr="009F07E4">
        <w:rPr>
          <w:color w:val="2C2D2E"/>
          <w:sz w:val="28"/>
          <w:szCs w:val="28"/>
        </w:rPr>
        <w:t xml:space="preserve"> настоящего Порядка.</w:t>
      </w:r>
    </w:p>
    <w:p w:rsidR="00764D18" w:rsidRDefault="00764D18" w:rsidP="002D51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</w:t>
      </w:r>
      <w:r w:rsidR="009F07E4">
        <w:rPr>
          <w:color w:val="2C2D2E"/>
          <w:sz w:val="28"/>
          <w:szCs w:val="28"/>
        </w:rPr>
        <w:t>3</w:t>
      </w:r>
      <w:r>
        <w:rPr>
          <w:color w:val="2C2D2E"/>
          <w:sz w:val="28"/>
          <w:szCs w:val="28"/>
        </w:rPr>
        <w:t xml:space="preserve">. </w:t>
      </w:r>
      <w:r w:rsidR="00915914" w:rsidRPr="00915914">
        <w:rPr>
          <w:color w:val="2C2D2E"/>
          <w:sz w:val="28"/>
          <w:szCs w:val="28"/>
        </w:rPr>
        <w:t>На каждого поступающего заводится личное дело, в котором</w:t>
      </w:r>
      <w:r w:rsidR="00915914" w:rsidRPr="00915914">
        <w:rPr>
          <w:color w:val="2C2D2E"/>
          <w:sz w:val="28"/>
          <w:szCs w:val="28"/>
        </w:rPr>
        <w:br/>
        <w:t>хранятся все сданные документы</w:t>
      </w:r>
      <w:r w:rsidR="009F07E4">
        <w:rPr>
          <w:color w:val="2C2D2E"/>
          <w:sz w:val="28"/>
          <w:szCs w:val="28"/>
        </w:rPr>
        <w:t xml:space="preserve"> (</w:t>
      </w:r>
      <w:r w:rsidR="008C4939">
        <w:rPr>
          <w:color w:val="2C2D2E"/>
          <w:sz w:val="28"/>
          <w:szCs w:val="28"/>
        </w:rPr>
        <w:t xml:space="preserve">копии документов), включая документы, предоставленные с использованием функционала </w:t>
      </w:r>
      <w:r w:rsidR="008C4939" w:rsidRPr="00B40C5C">
        <w:rPr>
          <w:color w:val="2C2D2E"/>
          <w:sz w:val="28"/>
          <w:szCs w:val="28"/>
        </w:rPr>
        <w:t>ЕПГУ</w:t>
      </w:r>
      <w:r w:rsidR="00996365">
        <w:rPr>
          <w:color w:val="2C2D2E"/>
          <w:sz w:val="28"/>
          <w:szCs w:val="28"/>
        </w:rPr>
        <w:t xml:space="preserve"> и </w:t>
      </w:r>
      <w:r w:rsidR="00996365" w:rsidRPr="00996365">
        <w:rPr>
          <w:color w:val="2C2D2E"/>
          <w:sz w:val="28"/>
          <w:szCs w:val="28"/>
        </w:rPr>
        <w:t>Региональн</w:t>
      </w:r>
      <w:r w:rsidR="00996365">
        <w:rPr>
          <w:color w:val="2C2D2E"/>
          <w:sz w:val="28"/>
          <w:szCs w:val="28"/>
        </w:rPr>
        <w:t xml:space="preserve">ого </w:t>
      </w:r>
      <w:r w:rsidR="00996365" w:rsidRPr="00996365">
        <w:rPr>
          <w:color w:val="2C2D2E"/>
          <w:sz w:val="28"/>
          <w:szCs w:val="28"/>
        </w:rPr>
        <w:t>портал</w:t>
      </w:r>
      <w:r w:rsidR="00996365">
        <w:rPr>
          <w:color w:val="2C2D2E"/>
          <w:sz w:val="28"/>
          <w:szCs w:val="28"/>
        </w:rPr>
        <w:t>а</w:t>
      </w:r>
      <w:r w:rsidR="008C4939">
        <w:rPr>
          <w:color w:val="2C2D2E"/>
          <w:sz w:val="28"/>
          <w:szCs w:val="28"/>
        </w:rPr>
        <w:t>.</w:t>
      </w:r>
    </w:p>
    <w:p w:rsidR="00764D18" w:rsidRDefault="00764D18" w:rsidP="002D51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</w:t>
      </w:r>
      <w:r w:rsidR="00996365">
        <w:rPr>
          <w:color w:val="2C2D2E"/>
          <w:sz w:val="28"/>
          <w:szCs w:val="28"/>
        </w:rPr>
        <w:t>4</w:t>
      </w:r>
      <w:r w:rsidR="00915914" w:rsidRPr="00915914">
        <w:rPr>
          <w:color w:val="2C2D2E"/>
          <w:sz w:val="28"/>
          <w:szCs w:val="28"/>
        </w:rPr>
        <w:t xml:space="preserve">. </w:t>
      </w:r>
      <w:proofErr w:type="gramStart"/>
      <w:r w:rsidR="00915914" w:rsidRPr="00915914">
        <w:rPr>
          <w:color w:val="2C2D2E"/>
          <w:sz w:val="28"/>
          <w:szCs w:val="28"/>
        </w:rPr>
        <w:t>Поступающему</w:t>
      </w:r>
      <w:proofErr w:type="gramEnd"/>
      <w:r w:rsidR="00915914" w:rsidRPr="00915914">
        <w:rPr>
          <w:color w:val="2C2D2E"/>
          <w:sz w:val="28"/>
          <w:szCs w:val="28"/>
        </w:rPr>
        <w:t xml:space="preserve"> при личном </w:t>
      </w:r>
      <w:r w:rsidR="000A4177" w:rsidRPr="00915914">
        <w:rPr>
          <w:color w:val="2C2D2E"/>
          <w:sz w:val="28"/>
          <w:szCs w:val="28"/>
        </w:rPr>
        <w:t>предоставлении</w:t>
      </w:r>
      <w:r w:rsidR="000A4177">
        <w:rPr>
          <w:color w:val="2C2D2E"/>
          <w:sz w:val="28"/>
          <w:szCs w:val="28"/>
        </w:rPr>
        <w:t xml:space="preserve"> документов в</w:t>
      </w:r>
      <w:r w:rsidR="00915914" w:rsidRPr="00915914">
        <w:rPr>
          <w:color w:val="2C2D2E"/>
          <w:sz w:val="28"/>
          <w:szCs w:val="28"/>
        </w:rPr>
        <w:t>ыдает</w:t>
      </w:r>
      <w:r w:rsidR="000A4177">
        <w:rPr>
          <w:color w:val="2C2D2E"/>
          <w:sz w:val="28"/>
          <w:szCs w:val="28"/>
        </w:rPr>
        <w:t>ся</w:t>
      </w:r>
      <w:r w:rsidR="000A4177">
        <w:rPr>
          <w:color w:val="2C2D2E"/>
          <w:sz w:val="28"/>
          <w:szCs w:val="28"/>
        </w:rPr>
        <w:br/>
        <w:t>рас</w:t>
      </w:r>
      <w:r w:rsidR="00594A2A">
        <w:rPr>
          <w:color w:val="2C2D2E"/>
          <w:sz w:val="28"/>
          <w:szCs w:val="28"/>
        </w:rPr>
        <w:t>писка о приеме документов.</w:t>
      </w:r>
      <w:r>
        <w:rPr>
          <w:color w:val="2C2D2E"/>
          <w:sz w:val="28"/>
          <w:szCs w:val="28"/>
        </w:rPr>
        <w:t xml:space="preserve"> </w:t>
      </w:r>
    </w:p>
    <w:p w:rsidR="00764D18" w:rsidRDefault="00764D18" w:rsidP="002D511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</w:t>
      </w:r>
      <w:r w:rsidR="00996365">
        <w:rPr>
          <w:color w:val="2C2D2E"/>
          <w:sz w:val="28"/>
          <w:szCs w:val="28"/>
        </w:rPr>
        <w:t>5</w:t>
      </w:r>
      <w:r w:rsidR="00915914" w:rsidRPr="00915914">
        <w:rPr>
          <w:color w:val="2C2D2E"/>
          <w:sz w:val="28"/>
          <w:szCs w:val="28"/>
        </w:rPr>
        <w:t xml:space="preserve">. По письменному заявлению поступающие имеют право </w:t>
      </w:r>
      <w:r w:rsidR="009D26C8">
        <w:rPr>
          <w:color w:val="2C2D2E"/>
          <w:sz w:val="28"/>
          <w:szCs w:val="28"/>
        </w:rPr>
        <w:t xml:space="preserve">забрать </w:t>
      </w:r>
      <w:r w:rsidR="00A844EB" w:rsidRPr="00A844EB">
        <w:rPr>
          <w:color w:val="2C2D2E"/>
          <w:sz w:val="28"/>
          <w:szCs w:val="28"/>
        </w:rPr>
        <w:t>оригинал документа об образовании (или) документа об образовании и о квалификации</w:t>
      </w:r>
      <w:r w:rsidR="00915914" w:rsidRPr="00915914">
        <w:rPr>
          <w:color w:val="2C2D2E"/>
          <w:sz w:val="28"/>
          <w:szCs w:val="28"/>
        </w:rPr>
        <w:t xml:space="preserve"> и другие документы, представленные поступающим. </w:t>
      </w:r>
      <w:r w:rsidR="00A844EB">
        <w:rPr>
          <w:color w:val="2C2D2E"/>
          <w:sz w:val="28"/>
          <w:szCs w:val="28"/>
        </w:rPr>
        <w:t xml:space="preserve">  </w:t>
      </w:r>
      <w:r w:rsidR="008C4939">
        <w:rPr>
          <w:color w:val="2C2D2E"/>
          <w:sz w:val="28"/>
          <w:szCs w:val="28"/>
        </w:rPr>
        <w:t xml:space="preserve">Документы должны возвращаться в течение </w:t>
      </w:r>
      <w:r w:rsidR="00915914" w:rsidRPr="00915914">
        <w:rPr>
          <w:color w:val="2C2D2E"/>
          <w:sz w:val="28"/>
          <w:szCs w:val="28"/>
        </w:rPr>
        <w:t>следующего рабочего дня после подачи заявления.</w:t>
      </w:r>
    </w:p>
    <w:p w:rsidR="00764D18" w:rsidRDefault="00764D18" w:rsidP="00764D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</w:t>
      </w:r>
    </w:p>
    <w:p w:rsidR="006863B2" w:rsidRPr="00764D18" w:rsidRDefault="00915914" w:rsidP="00764D1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764D18">
        <w:rPr>
          <w:color w:val="2C2D2E"/>
          <w:sz w:val="28"/>
          <w:szCs w:val="28"/>
        </w:rPr>
        <w:t xml:space="preserve">5. Зачисление в </w:t>
      </w:r>
      <w:r w:rsidR="00764D18">
        <w:rPr>
          <w:color w:val="2C2D2E"/>
          <w:sz w:val="28"/>
          <w:szCs w:val="28"/>
        </w:rPr>
        <w:t>образовательную организацию</w:t>
      </w:r>
    </w:p>
    <w:p w:rsidR="006863B2" w:rsidRDefault="006863B2" w:rsidP="00960182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</w:t>
      </w:r>
    </w:p>
    <w:p w:rsidR="00764D18" w:rsidRDefault="00764D18" w:rsidP="00764D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</w:t>
      </w:r>
      <w:r w:rsidR="00996365">
        <w:rPr>
          <w:color w:val="2C2D2E"/>
          <w:sz w:val="28"/>
          <w:szCs w:val="28"/>
        </w:rPr>
        <w:t>6</w:t>
      </w:r>
      <w:r w:rsidR="00915914" w:rsidRPr="00915914">
        <w:rPr>
          <w:color w:val="2C2D2E"/>
          <w:sz w:val="28"/>
          <w:szCs w:val="28"/>
        </w:rPr>
        <w:t>.</w:t>
      </w:r>
      <w:r w:rsidR="00996365">
        <w:rPr>
          <w:color w:val="2C2D2E"/>
          <w:sz w:val="28"/>
          <w:szCs w:val="28"/>
        </w:rPr>
        <w:t xml:space="preserve"> </w:t>
      </w:r>
      <w:proofErr w:type="gramStart"/>
      <w:r w:rsidR="00915914" w:rsidRPr="00915914">
        <w:rPr>
          <w:color w:val="2C2D2E"/>
          <w:sz w:val="28"/>
          <w:szCs w:val="28"/>
        </w:rPr>
        <w:t>Поступающий</w:t>
      </w:r>
      <w:proofErr w:type="gramEnd"/>
      <w:r w:rsidR="00915914" w:rsidRPr="00915914">
        <w:rPr>
          <w:color w:val="2C2D2E"/>
          <w:sz w:val="28"/>
          <w:szCs w:val="28"/>
        </w:rPr>
        <w:t xml:space="preserve"> представляет оригиналы документов об образовании и (</w:t>
      </w:r>
      <w:r w:rsidR="00915914" w:rsidRPr="00A007B9">
        <w:rPr>
          <w:color w:val="2C2D2E"/>
          <w:sz w:val="28"/>
          <w:szCs w:val="28"/>
        </w:rPr>
        <w:t>или)</w:t>
      </w:r>
      <w:r w:rsidR="003C4D15" w:rsidRPr="00A007B9">
        <w:rPr>
          <w:color w:val="2C2D2E"/>
          <w:sz w:val="28"/>
          <w:szCs w:val="28"/>
        </w:rPr>
        <w:t xml:space="preserve"> </w:t>
      </w:r>
      <w:r w:rsidR="00915914" w:rsidRPr="00A007B9">
        <w:rPr>
          <w:color w:val="2C2D2E"/>
          <w:sz w:val="28"/>
          <w:szCs w:val="28"/>
        </w:rPr>
        <w:t>документа об образовании и о квалификации не позднее 17.00</w:t>
      </w:r>
      <w:r w:rsidR="00741BCB" w:rsidRPr="00A007B9">
        <w:rPr>
          <w:color w:val="2C2D2E"/>
          <w:sz w:val="28"/>
          <w:szCs w:val="28"/>
        </w:rPr>
        <w:t xml:space="preserve"> часов</w:t>
      </w:r>
      <w:r w:rsidR="00915914" w:rsidRPr="00A007B9">
        <w:rPr>
          <w:color w:val="2C2D2E"/>
          <w:sz w:val="28"/>
          <w:szCs w:val="28"/>
        </w:rPr>
        <w:t xml:space="preserve"> 15 августа </w:t>
      </w:r>
      <w:r w:rsidR="000A4177" w:rsidRPr="00A007B9">
        <w:rPr>
          <w:color w:val="2C2D2E"/>
          <w:sz w:val="28"/>
          <w:szCs w:val="28"/>
        </w:rPr>
        <w:t>текущего</w:t>
      </w:r>
      <w:r w:rsidRPr="00A007B9">
        <w:rPr>
          <w:color w:val="2C2D2E"/>
          <w:sz w:val="28"/>
          <w:szCs w:val="28"/>
        </w:rPr>
        <w:t xml:space="preserve"> </w:t>
      </w:r>
      <w:r w:rsidR="00915914" w:rsidRPr="00A007B9">
        <w:rPr>
          <w:color w:val="2C2D2E"/>
          <w:sz w:val="28"/>
          <w:szCs w:val="28"/>
        </w:rPr>
        <w:t>года.</w:t>
      </w:r>
    </w:p>
    <w:p w:rsidR="00996365" w:rsidRDefault="009F07E4" w:rsidP="0061400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</w:t>
      </w:r>
      <w:r w:rsidR="009023DE">
        <w:rPr>
          <w:color w:val="2C2D2E"/>
          <w:sz w:val="28"/>
          <w:szCs w:val="28"/>
        </w:rPr>
        <w:t>7</w:t>
      </w:r>
      <w:r>
        <w:rPr>
          <w:color w:val="2C2D2E"/>
          <w:sz w:val="28"/>
          <w:szCs w:val="28"/>
        </w:rPr>
        <w:t xml:space="preserve">. </w:t>
      </w:r>
      <w:r w:rsidRPr="009F07E4">
        <w:rPr>
          <w:color w:val="2C2D2E"/>
          <w:sz w:val="28"/>
          <w:szCs w:val="28"/>
        </w:rPr>
        <w:t>В случае подачи заявления с использованием функционала ЕПГУ</w:t>
      </w:r>
      <w:r w:rsidR="009023DE">
        <w:rPr>
          <w:color w:val="2C2D2E"/>
          <w:sz w:val="28"/>
          <w:szCs w:val="28"/>
        </w:rPr>
        <w:t xml:space="preserve"> и Регионального портала</w:t>
      </w:r>
      <w:r w:rsidRPr="009F07E4">
        <w:rPr>
          <w:color w:val="2C2D2E"/>
          <w:sz w:val="28"/>
          <w:szCs w:val="28"/>
        </w:rPr>
        <w:t xml:space="preserve"> </w:t>
      </w:r>
      <w:proofErr w:type="gramStart"/>
      <w:r w:rsidRPr="009F07E4">
        <w:rPr>
          <w:color w:val="2C2D2E"/>
          <w:sz w:val="28"/>
          <w:szCs w:val="28"/>
        </w:rPr>
        <w:t>поступающий</w:t>
      </w:r>
      <w:proofErr w:type="gramEnd"/>
      <w:r w:rsidRPr="009F07E4">
        <w:rPr>
          <w:color w:val="2C2D2E"/>
          <w:sz w:val="28"/>
          <w:szCs w:val="28"/>
        </w:rPr>
        <w:t xml:space="preserve"> подтверждает свое согласие на зачисление в образовательную организацию посредством функционала ЕПГУ</w:t>
      </w:r>
      <w:r w:rsidR="00996365">
        <w:rPr>
          <w:color w:val="2C2D2E"/>
          <w:sz w:val="28"/>
          <w:szCs w:val="28"/>
        </w:rPr>
        <w:t xml:space="preserve"> и </w:t>
      </w:r>
      <w:r w:rsidR="00996365" w:rsidRPr="00996365">
        <w:rPr>
          <w:color w:val="2C2D2E"/>
          <w:sz w:val="28"/>
          <w:szCs w:val="28"/>
        </w:rPr>
        <w:t>Региональн</w:t>
      </w:r>
      <w:r w:rsidR="00996365">
        <w:rPr>
          <w:color w:val="2C2D2E"/>
          <w:sz w:val="28"/>
          <w:szCs w:val="28"/>
        </w:rPr>
        <w:t>ого</w:t>
      </w:r>
      <w:r w:rsidR="00996365" w:rsidRPr="00996365">
        <w:rPr>
          <w:color w:val="2C2D2E"/>
          <w:sz w:val="28"/>
          <w:szCs w:val="28"/>
        </w:rPr>
        <w:t xml:space="preserve"> портал</w:t>
      </w:r>
      <w:r w:rsidR="00996365">
        <w:rPr>
          <w:color w:val="2C2D2E"/>
          <w:sz w:val="28"/>
          <w:szCs w:val="28"/>
        </w:rPr>
        <w:t>а</w:t>
      </w:r>
      <w:r w:rsidRPr="009F07E4">
        <w:rPr>
          <w:color w:val="2C2D2E"/>
          <w:sz w:val="28"/>
          <w:szCs w:val="28"/>
        </w:rPr>
        <w:t xml:space="preserve"> </w:t>
      </w:r>
      <w:r w:rsidR="00996365" w:rsidRPr="00996365">
        <w:rPr>
          <w:color w:val="2C2D2E"/>
          <w:sz w:val="28"/>
          <w:szCs w:val="28"/>
        </w:rPr>
        <w:t>не позднее 17.00 часов 15 августа текущего года.</w:t>
      </w:r>
    </w:p>
    <w:p w:rsidR="0061400C" w:rsidRDefault="00A844EB" w:rsidP="0061400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26.</w:t>
      </w:r>
      <w:r w:rsidR="008C4939">
        <w:rPr>
          <w:color w:val="2C2D2E"/>
          <w:sz w:val="28"/>
          <w:szCs w:val="28"/>
        </w:rPr>
        <w:t xml:space="preserve"> </w:t>
      </w:r>
      <w:proofErr w:type="gramStart"/>
      <w:r w:rsidR="008C4939">
        <w:rPr>
          <w:color w:val="2C2D2E"/>
          <w:sz w:val="28"/>
          <w:szCs w:val="28"/>
        </w:rPr>
        <w:t>По истечении</w:t>
      </w:r>
      <w:r w:rsidR="00350DB6">
        <w:rPr>
          <w:color w:val="2C2D2E"/>
          <w:sz w:val="28"/>
          <w:szCs w:val="28"/>
        </w:rPr>
        <w:t xml:space="preserve"> сроков предоставления оригиналов документов об образовании и </w:t>
      </w:r>
      <w:r w:rsidR="00B262EB">
        <w:rPr>
          <w:color w:val="2C2D2E"/>
          <w:sz w:val="28"/>
          <w:szCs w:val="28"/>
        </w:rPr>
        <w:t>(</w:t>
      </w:r>
      <w:r w:rsidR="00350DB6">
        <w:rPr>
          <w:color w:val="2C2D2E"/>
          <w:sz w:val="28"/>
          <w:szCs w:val="28"/>
        </w:rPr>
        <w:t xml:space="preserve">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 же в случае подачи  заявления с использованием функционала </w:t>
      </w:r>
      <w:r w:rsidR="00350DB6" w:rsidRPr="00B40C5C">
        <w:rPr>
          <w:color w:val="2C2D2E"/>
          <w:sz w:val="28"/>
          <w:szCs w:val="28"/>
        </w:rPr>
        <w:t>ЕПГУ</w:t>
      </w:r>
      <w:r w:rsidR="00996365">
        <w:rPr>
          <w:color w:val="2C2D2E"/>
          <w:sz w:val="28"/>
          <w:szCs w:val="28"/>
        </w:rPr>
        <w:t xml:space="preserve"> и </w:t>
      </w:r>
      <w:r w:rsidR="00996365" w:rsidRPr="00996365">
        <w:rPr>
          <w:color w:val="2C2D2E"/>
          <w:sz w:val="28"/>
          <w:szCs w:val="28"/>
        </w:rPr>
        <w:t>Регионального портала</w:t>
      </w:r>
      <w:r w:rsidR="0061400C">
        <w:rPr>
          <w:color w:val="2C2D2E"/>
          <w:sz w:val="28"/>
          <w:szCs w:val="28"/>
        </w:rPr>
        <w:t xml:space="preserve">, подтвердивших свое согласие на зачисление в образовательную организацию посредством функционала </w:t>
      </w:r>
      <w:r w:rsidR="0061400C" w:rsidRPr="00B40C5C">
        <w:rPr>
          <w:color w:val="2C2D2E"/>
          <w:sz w:val="28"/>
          <w:szCs w:val="28"/>
        </w:rPr>
        <w:t>ЕПГУ</w:t>
      </w:r>
      <w:proofErr w:type="gramEnd"/>
      <w:r w:rsidR="00996365">
        <w:rPr>
          <w:color w:val="2C2D2E"/>
          <w:sz w:val="28"/>
          <w:szCs w:val="28"/>
        </w:rPr>
        <w:t xml:space="preserve"> и </w:t>
      </w:r>
      <w:r w:rsidR="00996365" w:rsidRPr="00996365">
        <w:rPr>
          <w:color w:val="2C2D2E"/>
          <w:sz w:val="28"/>
          <w:szCs w:val="28"/>
        </w:rPr>
        <w:t>Регионального портала</w:t>
      </w:r>
      <w:r w:rsidR="0061400C">
        <w:rPr>
          <w:color w:val="2C2D2E"/>
          <w:sz w:val="28"/>
          <w:szCs w:val="28"/>
        </w:rPr>
        <w:t xml:space="preserve">, на основании электронного дубликата документа об образовании и (или) документа об образовании и о квалификации. </w:t>
      </w:r>
    </w:p>
    <w:p w:rsidR="0061400C" w:rsidRDefault="0061400C" w:rsidP="0061400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Приложением к приказу о зачислении является </w:t>
      </w:r>
      <w:proofErr w:type="spellStart"/>
      <w:r>
        <w:rPr>
          <w:color w:val="2C2D2E"/>
          <w:sz w:val="28"/>
          <w:szCs w:val="28"/>
        </w:rPr>
        <w:t>пофамильный</w:t>
      </w:r>
      <w:proofErr w:type="spellEnd"/>
      <w:r>
        <w:rPr>
          <w:color w:val="2C2D2E"/>
          <w:sz w:val="28"/>
          <w:szCs w:val="28"/>
        </w:rPr>
        <w:t xml:space="preserve"> перечень указанных лиц. </w:t>
      </w:r>
    </w:p>
    <w:p w:rsidR="0061400C" w:rsidRDefault="0061400C" w:rsidP="0061400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Приказ с приложением размещается на следующий рабочий  день после издания на информационном стенде приемной комиссии и на официальном сайте образовательной организации. </w:t>
      </w:r>
    </w:p>
    <w:p w:rsidR="00A844EB" w:rsidRDefault="00A844EB" w:rsidP="00A844EB">
      <w:pPr>
        <w:pStyle w:val="a9"/>
        <w:shd w:val="clear" w:color="auto" w:fill="FFFFFF"/>
        <w:tabs>
          <w:tab w:val="left" w:pos="4253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27</w:t>
      </w:r>
      <w:r w:rsidR="006863B2">
        <w:rPr>
          <w:color w:val="2C2D2E"/>
          <w:sz w:val="28"/>
          <w:szCs w:val="28"/>
        </w:rPr>
        <w:t xml:space="preserve">. </w:t>
      </w:r>
      <w:proofErr w:type="gramStart"/>
      <w:r w:rsidR="006863B2">
        <w:rPr>
          <w:color w:val="2C2D2E"/>
          <w:sz w:val="28"/>
          <w:szCs w:val="28"/>
        </w:rPr>
        <w:t>В случае е</w:t>
      </w:r>
      <w:r w:rsidR="00915914" w:rsidRPr="00915914">
        <w:rPr>
          <w:color w:val="2C2D2E"/>
          <w:sz w:val="28"/>
          <w:szCs w:val="28"/>
        </w:rPr>
        <w:t xml:space="preserve">сли численность поступающих превышает количество мест, </w:t>
      </w:r>
      <w:r w:rsidR="00915914" w:rsidRPr="00A007B9">
        <w:rPr>
          <w:color w:val="2C2D2E"/>
          <w:sz w:val="28"/>
          <w:szCs w:val="28"/>
        </w:rPr>
        <w:t xml:space="preserve">финансовое обеспечение которых осуществляется за счет бюджетных ассигнований бюджета </w:t>
      </w:r>
      <w:r w:rsidR="006863B2" w:rsidRPr="00A007B9">
        <w:rPr>
          <w:color w:val="2C2D2E"/>
          <w:sz w:val="28"/>
          <w:szCs w:val="28"/>
        </w:rPr>
        <w:t>Ставропольского</w:t>
      </w:r>
      <w:r w:rsidR="00915914" w:rsidRPr="00A007B9">
        <w:rPr>
          <w:color w:val="2C2D2E"/>
          <w:sz w:val="28"/>
          <w:szCs w:val="28"/>
        </w:rPr>
        <w:t xml:space="preserve"> кра</w:t>
      </w:r>
      <w:r w:rsidR="006863B2" w:rsidRPr="00A007B9">
        <w:rPr>
          <w:color w:val="2C2D2E"/>
          <w:sz w:val="28"/>
          <w:szCs w:val="28"/>
        </w:rPr>
        <w:t>я</w:t>
      </w:r>
      <w:r w:rsidR="0061400C">
        <w:rPr>
          <w:color w:val="2C2D2E"/>
          <w:sz w:val="28"/>
          <w:szCs w:val="28"/>
        </w:rPr>
        <w:t xml:space="preserve">, </w:t>
      </w:r>
      <w:r w:rsidRPr="00A007B9">
        <w:rPr>
          <w:color w:val="2C2D2E"/>
          <w:sz w:val="28"/>
          <w:szCs w:val="28"/>
        </w:rPr>
        <w:t>образовательная организация</w:t>
      </w:r>
      <w:r w:rsidR="00915914" w:rsidRPr="00A007B9">
        <w:rPr>
          <w:color w:val="2C2D2E"/>
          <w:sz w:val="28"/>
          <w:szCs w:val="28"/>
        </w:rPr>
        <w:t xml:space="preserve"> </w:t>
      </w:r>
      <w:r w:rsidR="006863B2" w:rsidRPr="00A007B9">
        <w:rPr>
          <w:color w:val="2C2D2E"/>
          <w:sz w:val="28"/>
          <w:szCs w:val="28"/>
        </w:rPr>
        <w:t>осуществляет</w:t>
      </w:r>
      <w:r w:rsidR="00915914" w:rsidRPr="00A007B9">
        <w:rPr>
          <w:color w:val="2C2D2E"/>
          <w:sz w:val="28"/>
          <w:szCs w:val="28"/>
        </w:rPr>
        <w:t xml:space="preserve"> прием на обучение по образовательным программам среднего </w:t>
      </w:r>
      <w:r w:rsidR="006863B2" w:rsidRPr="00A007B9">
        <w:rPr>
          <w:color w:val="2C2D2E"/>
          <w:sz w:val="28"/>
          <w:szCs w:val="28"/>
        </w:rPr>
        <w:t>профессионального</w:t>
      </w:r>
      <w:r w:rsidR="00915914" w:rsidRPr="00A007B9">
        <w:rPr>
          <w:color w:val="2C2D2E"/>
          <w:sz w:val="28"/>
          <w:szCs w:val="28"/>
        </w:rPr>
        <w:t xml:space="preserve"> образования на основе результатов освоения поступающими образовательной программы </w:t>
      </w:r>
      <w:r w:rsidR="006863B2" w:rsidRPr="00A007B9">
        <w:rPr>
          <w:color w:val="2C2D2E"/>
          <w:sz w:val="28"/>
          <w:szCs w:val="28"/>
        </w:rPr>
        <w:t>основного</w:t>
      </w:r>
      <w:r w:rsidR="00915914" w:rsidRPr="00A007B9">
        <w:rPr>
          <w:color w:val="2C2D2E"/>
          <w:sz w:val="28"/>
          <w:szCs w:val="28"/>
        </w:rPr>
        <w:t xml:space="preserve"> общего или среднего общего образования, указанных в представленных поступающими документах об образовании и (или) документах о</w:t>
      </w:r>
      <w:r w:rsidRPr="00A007B9">
        <w:rPr>
          <w:color w:val="2C2D2E"/>
          <w:sz w:val="28"/>
          <w:szCs w:val="28"/>
        </w:rPr>
        <w:t xml:space="preserve">б образовании и о квалификации, </w:t>
      </w:r>
      <w:r w:rsidR="00915914" w:rsidRPr="00A007B9">
        <w:rPr>
          <w:color w:val="2C2D2E"/>
          <w:sz w:val="28"/>
          <w:szCs w:val="28"/>
        </w:rPr>
        <w:t>результатов</w:t>
      </w:r>
      <w:proofErr w:type="gramEnd"/>
      <w:r w:rsidR="00915914" w:rsidRPr="00A007B9">
        <w:rPr>
          <w:color w:val="2C2D2E"/>
          <w:sz w:val="28"/>
          <w:szCs w:val="28"/>
        </w:rPr>
        <w:t xml:space="preserve"> индивидуальных достижений, сведения о которых </w:t>
      </w:r>
      <w:proofErr w:type="gramStart"/>
      <w:r w:rsidR="00915914" w:rsidRPr="00A007B9">
        <w:rPr>
          <w:color w:val="2C2D2E"/>
          <w:sz w:val="28"/>
          <w:szCs w:val="28"/>
        </w:rPr>
        <w:t>поступа</w:t>
      </w:r>
      <w:r w:rsidR="006863B2" w:rsidRPr="00A007B9">
        <w:rPr>
          <w:color w:val="2C2D2E"/>
          <w:sz w:val="28"/>
          <w:szCs w:val="28"/>
        </w:rPr>
        <w:t>ющий</w:t>
      </w:r>
      <w:proofErr w:type="gramEnd"/>
      <w:r w:rsidR="006863B2" w:rsidRPr="00A007B9">
        <w:rPr>
          <w:color w:val="2C2D2E"/>
          <w:sz w:val="28"/>
          <w:szCs w:val="28"/>
        </w:rPr>
        <w:t xml:space="preserve"> вправе представить при прие</w:t>
      </w:r>
      <w:r w:rsidR="00915914" w:rsidRPr="00A007B9">
        <w:rPr>
          <w:color w:val="2C2D2E"/>
          <w:sz w:val="28"/>
          <w:szCs w:val="28"/>
        </w:rPr>
        <w:t xml:space="preserve">ме, а также наличия договора о целевом обучении с организациями, указанными в части </w:t>
      </w:r>
      <w:r w:rsidR="0061400C">
        <w:rPr>
          <w:color w:val="2C2D2E"/>
          <w:sz w:val="28"/>
          <w:szCs w:val="28"/>
        </w:rPr>
        <w:t>1</w:t>
      </w:r>
      <w:r w:rsidR="00915914" w:rsidRPr="00A007B9">
        <w:rPr>
          <w:color w:val="2C2D2E"/>
          <w:sz w:val="28"/>
          <w:szCs w:val="28"/>
        </w:rPr>
        <w:t>статьи 71</w:t>
      </w:r>
      <w:r w:rsidR="0061400C">
        <w:rPr>
          <w:color w:val="2C2D2E"/>
          <w:sz w:val="28"/>
          <w:szCs w:val="28"/>
        </w:rPr>
        <w:t xml:space="preserve">.1 </w:t>
      </w:r>
      <w:r w:rsidR="00915914" w:rsidRPr="00A007B9">
        <w:rPr>
          <w:color w:val="2C2D2E"/>
          <w:sz w:val="28"/>
          <w:szCs w:val="28"/>
        </w:rPr>
        <w:t xml:space="preserve"> Федерального закона </w:t>
      </w:r>
      <w:r w:rsidR="0061400C">
        <w:rPr>
          <w:color w:val="2C2D2E"/>
          <w:sz w:val="28"/>
          <w:szCs w:val="28"/>
        </w:rPr>
        <w:t>«Об образовании в Российской Федерации».</w:t>
      </w:r>
    </w:p>
    <w:p w:rsidR="00882822" w:rsidRDefault="0061400C" w:rsidP="00882822">
      <w:pPr>
        <w:pStyle w:val="a9"/>
        <w:shd w:val="clear" w:color="auto" w:fill="FFFFFF"/>
        <w:tabs>
          <w:tab w:val="left" w:pos="4253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4801B8">
        <w:rPr>
          <w:color w:val="2C2D2E"/>
          <w:sz w:val="28"/>
          <w:szCs w:val="28"/>
          <w:highlight w:val="yellow"/>
        </w:rPr>
        <w:t xml:space="preserve">Лицам, указанным в части </w:t>
      </w:r>
      <w:r w:rsidR="004801B8">
        <w:rPr>
          <w:color w:val="2C2D2E"/>
          <w:sz w:val="28"/>
          <w:szCs w:val="28"/>
          <w:highlight w:val="yellow"/>
        </w:rPr>
        <w:t>5.1</w:t>
      </w:r>
      <w:r w:rsidRPr="004801B8">
        <w:rPr>
          <w:color w:val="2C2D2E"/>
          <w:sz w:val="28"/>
          <w:szCs w:val="28"/>
          <w:highlight w:val="yellow"/>
        </w:rPr>
        <w:t xml:space="preserve"> статьи 71</w:t>
      </w:r>
      <w:r w:rsidR="009D5034" w:rsidRPr="004801B8">
        <w:rPr>
          <w:color w:val="2C2D2E"/>
          <w:sz w:val="28"/>
          <w:szCs w:val="28"/>
          <w:highlight w:val="yellow"/>
        </w:rPr>
        <w:t xml:space="preserve"> Федерального закона «Об образовании в Российской Федерации», предоставляется преимущественное право на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прочих равных условиях.</w:t>
      </w:r>
      <w:r>
        <w:rPr>
          <w:color w:val="2C2D2E"/>
          <w:sz w:val="28"/>
          <w:szCs w:val="28"/>
        </w:rPr>
        <w:t xml:space="preserve"> </w:t>
      </w:r>
    </w:p>
    <w:p w:rsidR="00882822" w:rsidRPr="00882822" w:rsidRDefault="00882822" w:rsidP="00882822">
      <w:pPr>
        <w:pStyle w:val="a9"/>
        <w:shd w:val="clear" w:color="auto" w:fill="FFFFFF"/>
        <w:tabs>
          <w:tab w:val="left" w:pos="4253"/>
        </w:tabs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882822">
        <w:rPr>
          <w:sz w:val="28"/>
          <w:szCs w:val="28"/>
        </w:rPr>
        <w:t xml:space="preserve">28. Результаты освоения </w:t>
      </w:r>
      <w:proofErr w:type="gramStart"/>
      <w:r w:rsidRPr="00882822">
        <w:rPr>
          <w:sz w:val="28"/>
          <w:szCs w:val="28"/>
        </w:rPr>
        <w:t>поступающими</w:t>
      </w:r>
      <w:proofErr w:type="gramEnd"/>
      <w:r w:rsidRPr="00882822">
        <w:rPr>
          <w:sz w:val="28"/>
          <w:szCs w:val="28"/>
        </w:rPr>
        <w:t xml:space="preserve"> образовательной программы</w:t>
      </w:r>
    </w:p>
    <w:p w:rsidR="00882822" w:rsidRPr="00882822" w:rsidRDefault="00882822" w:rsidP="00882822">
      <w:pPr>
        <w:jc w:val="both"/>
        <w:rPr>
          <w:rFonts w:ascii="Times New Roman" w:hAnsi="Times New Roman" w:cs="Times New Roman"/>
          <w:sz w:val="28"/>
          <w:szCs w:val="28"/>
        </w:rPr>
      </w:pPr>
      <w:r w:rsidRPr="00882822">
        <w:rPr>
          <w:rFonts w:ascii="Times New Roman" w:hAnsi="Times New Roman" w:cs="Times New Roman"/>
          <w:sz w:val="28"/>
          <w:szCs w:val="28"/>
        </w:rPr>
        <w:t xml:space="preserve">основного общего или среднего общего образования, указанные представленных поступающими </w:t>
      </w:r>
      <w:proofErr w:type="gramStart"/>
      <w:r w:rsidRPr="00882822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82822">
        <w:rPr>
          <w:rFonts w:ascii="Times New Roman" w:hAnsi="Times New Roman" w:cs="Times New Roman"/>
          <w:sz w:val="28"/>
          <w:szCs w:val="28"/>
        </w:rPr>
        <w:t xml:space="preserve"> об образовании и (или) документах об образовании и о квалификации, учитываются по общеобразовательным предметам в следующем порядке:</w:t>
      </w:r>
    </w:p>
    <w:p w:rsidR="00882822" w:rsidRPr="00882822" w:rsidRDefault="00882822" w:rsidP="00882822">
      <w:pPr>
        <w:jc w:val="both"/>
        <w:rPr>
          <w:rFonts w:ascii="Times New Roman" w:hAnsi="Times New Roman" w:cs="Times New Roman"/>
          <w:sz w:val="28"/>
          <w:szCs w:val="28"/>
        </w:rPr>
      </w:pPr>
      <w:r w:rsidRPr="00882822">
        <w:rPr>
          <w:rFonts w:ascii="Times New Roman" w:hAnsi="Times New Roman" w:cs="Times New Roman"/>
          <w:sz w:val="28"/>
          <w:szCs w:val="28"/>
        </w:rPr>
        <w:t xml:space="preserve">          в качестве результатов освоения поступающими образовательной программы основного общего образования или среднего общего образования признается средний арифметический балл документа об образовании и (или) документах об образовании и о квалификации;</w:t>
      </w:r>
    </w:p>
    <w:p w:rsidR="00882822" w:rsidRPr="00882822" w:rsidRDefault="00882822" w:rsidP="00882822">
      <w:pPr>
        <w:jc w:val="both"/>
        <w:rPr>
          <w:rFonts w:ascii="Times New Roman" w:hAnsi="Times New Roman" w:cs="Times New Roman"/>
          <w:sz w:val="28"/>
          <w:szCs w:val="28"/>
        </w:rPr>
      </w:pPr>
      <w:r w:rsidRPr="00882822">
        <w:rPr>
          <w:rFonts w:ascii="Times New Roman" w:hAnsi="Times New Roman" w:cs="Times New Roman"/>
          <w:sz w:val="28"/>
          <w:szCs w:val="28"/>
        </w:rPr>
        <w:t xml:space="preserve">          расчет результатов по среднему  арифметическому значению с округлением до сотых долей целого числа;</w:t>
      </w:r>
    </w:p>
    <w:p w:rsidR="00A844EB" w:rsidRPr="00882822" w:rsidRDefault="00882822" w:rsidP="00882822">
      <w:pPr>
        <w:tabs>
          <w:tab w:val="left" w:pos="708"/>
        </w:tabs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882822">
        <w:rPr>
          <w:rFonts w:ascii="Times New Roman" w:hAnsi="Times New Roman" w:cs="Times New Roman"/>
          <w:sz w:val="28"/>
          <w:szCs w:val="28"/>
        </w:rPr>
        <w:tab/>
        <w:t xml:space="preserve">при поступлении на </w:t>
      </w:r>
      <w:proofErr w:type="gramStart"/>
      <w:r w:rsidRPr="0088282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82822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специальности 32.02.16 Эксплуатация и ремонт сельскохозяйственной техники, сконструированной с применением новой образовательной технологии «</w:t>
      </w:r>
      <w:proofErr w:type="spellStart"/>
      <w:r w:rsidRPr="00882822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882822">
        <w:rPr>
          <w:rFonts w:ascii="Times New Roman" w:hAnsi="Times New Roman" w:cs="Times New Roman"/>
          <w:sz w:val="28"/>
          <w:szCs w:val="28"/>
        </w:rPr>
        <w:t>», при равенстве среднего арифметический балла документа об образовании и (или) документах об образовании и о квалификации учитываются результаты освоения профильных предметов:  математика, русский язык, физика. При этом проводится расчет результатов по среднему арифметическому значению, результатов освоения профильных предметов,  с округлением до сотых долей целого числа.</w:t>
      </w:r>
    </w:p>
    <w:p w:rsidR="00A321FA" w:rsidRDefault="00A844EB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29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представленных поступающими документах об образовании и (или) документах об образовании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 квалификации. </w:t>
      </w:r>
    </w:p>
    <w:p w:rsidR="004C071F" w:rsidRDefault="00915914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 наличии результатов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индивидуальных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достижений и договора о целе</w:t>
      </w:r>
      <w:r w:rsidR="009D503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ом обучении учитывается первую очередь договор о целевом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обучении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4C071F" w:rsidRDefault="004C071F" w:rsidP="00960182">
      <w:pPr>
        <w:ind w:firstLine="851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30.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 приеме на </w:t>
      </w:r>
      <w:proofErr w:type="gramStart"/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обучение по</w:t>
      </w:r>
      <w:proofErr w:type="gramEnd"/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образовательным программам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образовательной организацией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учитываются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следующ</w:t>
      </w:r>
      <w:r w:rsidR="007A48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результаты индивидуальных достижений:</w:t>
      </w:r>
    </w:p>
    <w:p w:rsidR="004C071F" w:rsidRDefault="00915914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1) наличие статуса победителя и призера в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олимпиадах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инженерно-технической, научной (научно-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исследовательской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), изобретательской, творческой, физкультурно-спортивной деятельности, а также на пропаганду научных знаний,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творческих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спортивных достижений в соответствии с постановлением Правительства Российской Федерации от 17 ноября 2015</w:t>
      </w:r>
      <w:proofErr w:type="gram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г. № 1239 «Об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утверждении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Правил выявления д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етей,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проя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ивших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дающи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ся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способности, сопровождения и мониторинга их дальне</w:t>
      </w:r>
      <w:r w:rsid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йшего развития». 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 предоставлении подтверждающих документов начисляется 0,2 балла</w:t>
      </w:r>
      <w:r w:rsid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  <w:r w:rsidRPr="00915914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</w:t>
      </w:r>
      <w:r w:rsidR="004C07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2) наличие у поступающего статуса победителя и призера чемпионата по профессиональному мастерству среди инвалидов и лиц с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ограниченным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возможностями здоровья «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Абилимпикс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». При предоставлении подтверждающих д</w:t>
      </w:r>
      <w:r w:rsid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окументов начисляется 0,2 балла;</w:t>
      </w:r>
      <w:r w:rsidRPr="00915914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</w:t>
      </w:r>
      <w:r w:rsidR="004C07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3) наличие у поступающего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статуса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Ворлдскилл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Россия)» либо международной организацие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й «</w:t>
      </w:r>
      <w:proofErr w:type="spellStart"/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WorldSkills</w:t>
      </w:r>
      <w:proofErr w:type="spellEnd"/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Internationa</w:t>
      </w:r>
      <w:proofErr w:type="spellEnd"/>
      <w:r w:rsid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l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», и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 международной организацией «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Ворлдскилл</w:t>
      </w:r>
      <w:r w:rsidR="006863B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Европа (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WorldSkills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Europe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)». При предоставлении подтверждающих документов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начисляется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0,2 балла.</w:t>
      </w:r>
    </w:p>
    <w:p w:rsidR="004C071F" w:rsidRDefault="00915914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4) наличие у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поступающего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статуса </w:t>
      </w:r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чемпиона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или призера Олимпийских, </w:t>
      </w:r>
      <w:proofErr w:type="spellStart"/>
      <w:r w:rsidR="006863B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Паралимпийских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игр и 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Сурдлим</w:t>
      </w:r>
      <w:r w:rsid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ийских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игр, чемпиона мира, чемпиона Европы, лица,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занявшего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первое место на первенстве Европы по видам спорта, включенных и программы Олимпийских игр,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Параолимпийских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игр и 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Сурд</w:t>
      </w:r>
      <w:r w:rsid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импийских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игр. При предоставлении подтверждающих документов начисляется 0,2 балла.</w:t>
      </w:r>
    </w:p>
    <w:p w:rsidR="004C071F" w:rsidRDefault="00915914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5) наличие у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поступавшего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статуса чем</w:t>
      </w:r>
      <w:r w:rsidR="005F58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пиона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мира, чемпиона Европы, лица, занявшего первое место на первенстве мира, первенстве Европы по </w:t>
      </w:r>
      <w:r w:rsidR="005F58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видам спорта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первенство не включенным в программы Олимпийских игр,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Параолимпийских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игр и </w:t>
      </w:r>
      <w:proofErr w:type="spellStart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Сур</w:t>
      </w:r>
      <w:r w:rsidR="0092727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лимпийских</w:t>
      </w:r>
      <w:proofErr w:type="spellEnd"/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игр. При предоставлени</w:t>
      </w:r>
      <w:r w:rsidR="0092727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подтверждающих</w:t>
      </w:r>
      <w:r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документов </w:t>
      </w:r>
      <w:r w:rsidR="005F58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начисляется</w:t>
      </w:r>
      <w:r w:rsidR="004C071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0,2 балла. </w:t>
      </w:r>
    </w:p>
    <w:p w:rsidR="004C071F" w:rsidRDefault="004C071F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31</w:t>
      </w:r>
      <w:r w:rsidR="005F58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Ба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ллы, начисленные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индивидуальные достижения, добавляются к среднему арифметическому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балу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образовании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(или) документах об образовании и о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квалификации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927274" w:rsidRDefault="004C071F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32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При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наличии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5F58F2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свободных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мест, оставшихся после зачисления, зачисление в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образовательную организацию</w:t>
      </w:r>
      <w:r w:rsidR="005F58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915914" w:rsidRPr="009159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осуществ</w:t>
      </w:r>
      <w:r w:rsidR="00E829B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ляется до </w:t>
      </w:r>
      <w:r w:rsidR="009D503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01декабря</w:t>
      </w:r>
      <w:r w:rsidR="005F58F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текущего года.</w:t>
      </w:r>
    </w:p>
    <w:p w:rsidR="009D5034" w:rsidRPr="00A321FA" w:rsidRDefault="009D5034" w:rsidP="004C071F">
      <w:pPr>
        <w:ind w:firstLine="709"/>
        <w:contextualSpacing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33.  В случае зачисления в образовательную организацию на основании электронного дубликата документа об образовании и (или) </w:t>
      </w:r>
      <w:r w:rsidRPr="00A321F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документа об образовании и о квалификации при подаче заявления с использованием </w:t>
      </w:r>
      <w:r w:rsidR="004C27FD" w:rsidRPr="00A321FA">
        <w:rPr>
          <w:rFonts w:ascii="Times New Roman" w:hAnsi="Times New Roman" w:cs="Times New Roman"/>
          <w:color w:val="2C2D2E"/>
          <w:sz w:val="28"/>
          <w:szCs w:val="28"/>
        </w:rPr>
        <w:t>функционала ЕПГУ</w:t>
      </w:r>
      <w:r w:rsidR="00996365">
        <w:rPr>
          <w:rFonts w:ascii="Times New Roman" w:hAnsi="Times New Roman" w:cs="Times New Roman"/>
          <w:color w:val="2C2D2E"/>
          <w:sz w:val="28"/>
          <w:szCs w:val="28"/>
        </w:rPr>
        <w:t xml:space="preserve"> и </w:t>
      </w:r>
      <w:r w:rsidR="00996365" w:rsidRPr="00996365">
        <w:rPr>
          <w:rFonts w:ascii="Times New Roman" w:hAnsi="Times New Roman" w:cs="Times New Roman"/>
          <w:color w:val="2C2D2E"/>
          <w:sz w:val="28"/>
          <w:szCs w:val="28"/>
        </w:rPr>
        <w:t>Регионального портала</w:t>
      </w:r>
      <w:r w:rsidR="00996365" w:rsidRPr="009F07E4">
        <w:rPr>
          <w:color w:val="2C2D2E"/>
          <w:sz w:val="28"/>
          <w:szCs w:val="28"/>
        </w:rPr>
        <w:t xml:space="preserve"> </w:t>
      </w:r>
      <w:r w:rsidR="004C27FD" w:rsidRPr="00A321FA">
        <w:rPr>
          <w:rFonts w:ascii="Times New Roman" w:hAnsi="Times New Roman" w:cs="Times New Roman"/>
          <w:color w:val="2C2D2E"/>
          <w:sz w:val="28"/>
          <w:szCs w:val="28"/>
        </w:rPr>
        <w:t>обучающимися в течени</w:t>
      </w:r>
      <w:proofErr w:type="gramStart"/>
      <w:r w:rsidR="004C27FD" w:rsidRPr="00A321FA">
        <w:rPr>
          <w:rFonts w:ascii="Times New Roman" w:hAnsi="Times New Roman" w:cs="Times New Roman"/>
          <w:color w:val="2C2D2E"/>
          <w:sz w:val="28"/>
          <w:szCs w:val="28"/>
        </w:rPr>
        <w:t>и</w:t>
      </w:r>
      <w:proofErr w:type="gramEnd"/>
      <w:r w:rsidR="004C27FD" w:rsidRPr="00A321FA">
        <w:rPr>
          <w:rFonts w:ascii="Times New Roman" w:hAnsi="Times New Roman" w:cs="Times New Roman"/>
          <w:color w:val="2C2D2E"/>
          <w:sz w:val="28"/>
          <w:szCs w:val="28"/>
        </w:rPr>
        <w:t xml:space="preserve"> месяца со дня издания приказа о его зачислении предоставляется в образовательную организацию</w:t>
      </w:r>
      <w:r w:rsidR="00A321FA" w:rsidRPr="00A321FA">
        <w:rPr>
          <w:rFonts w:ascii="Times New Roman" w:hAnsi="Times New Roman" w:cs="Times New Roman"/>
          <w:color w:val="2C2D2E"/>
          <w:sz w:val="28"/>
          <w:szCs w:val="28"/>
        </w:rPr>
        <w:t xml:space="preserve"> оригинал документа об образовании и (или) документа об образовании и о квалификации.</w:t>
      </w:r>
    </w:p>
    <w:p w:rsidR="00AC5B2D" w:rsidRPr="00AC5B2D" w:rsidRDefault="00915914" w:rsidP="00AC5B2D">
      <w:pPr>
        <w:shd w:val="clear" w:color="auto" w:fill="FFFFFF"/>
        <w:tabs>
          <w:tab w:val="left" w:pos="979"/>
        </w:tabs>
        <w:spacing w:before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5914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A643A0" w:rsidRPr="00915914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AC5B2D" w:rsidRPr="00AC5B2D">
        <w:rPr>
          <w:rFonts w:ascii="Times New Roman" w:hAnsi="Times New Roman" w:cs="Times New Roman"/>
          <w:sz w:val="28"/>
          <w:szCs w:val="28"/>
        </w:rPr>
        <w:t xml:space="preserve">Рассмотрено на заседании педагогического совета ГБПОУ КРК «Интеграл». Протокол № </w:t>
      </w:r>
      <w:r w:rsidR="00D33192">
        <w:rPr>
          <w:rFonts w:ascii="Times New Roman" w:hAnsi="Times New Roman" w:cs="Times New Roman"/>
          <w:sz w:val="28"/>
          <w:szCs w:val="28"/>
        </w:rPr>
        <w:t>3</w:t>
      </w:r>
      <w:r w:rsidR="00AC5B2D" w:rsidRPr="00AC5B2D">
        <w:rPr>
          <w:rFonts w:ascii="Times New Roman" w:hAnsi="Times New Roman" w:cs="Times New Roman"/>
          <w:sz w:val="28"/>
          <w:szCs w:val="28"/>
        </w:rPr>
        <w:t xml:space="preserve"> от </w:t>
      </w:r>
      <w:r w:rsidR="00D33192">
        <w:rPr>
          <w:rFonts w:ascii="Times New Roman" w:hAnsi="Times New Roman" w:cs="Times New Roman"/>
          <w:sz w:val="28"/>
          <w:szCs w:val="28"/>
        </w:rPr>
        <w:t>17</w:t>
      </w:r>
      <w:r w:rsidR="00AC5B2D" w:rsidRPr="00AC5B2D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D33192">
        <w:rPr>
          <w:rFonts w:ascii="Times New Roman" w:hAnsi="Times New Roman" w:cs="Times New Roman"/>
          <w:sz w:val="28"/>
          <w:szCs w:val="28"/>
        </w:rPr>
        <w:t>3</w:t>
      </w:r>
      <w:r w:rsidR="00AC5B2D" w:rsidRPr="00AC5B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5B2D" w:rsidRDefault="00AC5B2D" w:rsidP="00AC5B2D">
      <w:pPr>
        <w:tabs>
          <w:tab w:val="left" w:pos="979"/>
        </w:tabs>
        <w:contextualSpacing/>
        <w:rPr>
          <w:sz w:val="28"/>
          <w:szCs w:val="28"/>
        </w:rPr>
      </w:pPr>
    </w:p>
    <w:p w:rsidR="00AC5B2D" w:rsidRDefault="00AC5B2D" w:rsidP="00AC5B2D">
      <w:pPr>
        <w:pStyle w:val="3"/>
        <w:tabs>
          <w:tab w:val="left" w:pos="0"/>
        </w:tabs>
        <w:ind w:right="320" w:hanging="674"/>
        <w:jc w:val="both"/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        </w:t>
      </w:r>
      <w:r w:rsidR="00927274" w:rsidRPr="00AC5B2D"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Разработал</w:t>
      </w:r>
      <w:r w:rsidRPr="00AC5B2D"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</w:t>
      </w:r>
      <w:r w:rsidR="00927274" w:rsidRPr="00AC5B2D"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Заместитель директора по теоретическому обучению    </w:t>
      </w:r>
    </w:p>
    <w:p w:rsidR="00927274" w:rsidRPr="00AC5B2D" w:rsidRDefault="00AC5B2D" w:rsidP="00AC5B2D">
      <w:pPr>
        <w:pStyle w:val="3"/>
        <w:tabs>
          <w:tab w:val="left" w:pos="0"/>
        </w:tabs>
        <w:ind w:right="320" w:hanging="674"/>
        <w:jc w:val="both"/>
        <w:rPr>
          <w:rFonts w:ascii="Times New Roman" w:eastAsia="Times New Roman" w:hAnsi="Times New Roman" w:cs="Times New Roman"/>
          <w:b w:val="0"/>
          <w:bCs w:val="0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     </w:t>
      </w:r>
      <w:r w:rsidR="00927274" w:rsidRPr="00AC5B2D">
        <w:rPr>
          <w:rFonts w:ascii="Times New Roman" w:eastAsia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   Н.Н. Тучина</w:t>
      </w:r>
    </w:p>
    <w:p w:rsidR="00D01D00" w:rsidRPr="00915914" w:rsidRDefault="00D01D00" w:rsidP="004C071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F01" w:rsidRPr="00915914" w:rsidRDefault="00D01D00" w:rsidP="00960182">
      <w:pPr>
        <w:ind w:right="779" w:firstLine="851"/>
        <w:contextualSpacing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915914"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</w:p>
    <w:sectPr w:rsidR="00AE7F01" w:rsidRPr="00915914" w:rsidSect="008D51B9">
      <w:footerReference w:type="default" r:id="rId12"/>
      <w:pgSz w:w="11900" w:h="16840"/>
      <w:pgMar w:top="851" w:right="843" w:bottom="993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8D" w:rsidRDefault="0067428D" w:rsidP="008D51B9">
      <w:r>
        <w:separator/>
      </w:r>
    </w:p>
  </w:endnote>
  <w:endnote w:type="continuationSeparator" w:id="0">
    <w:p w:rsidR="0067428D" w:rsidRDefault="0067428D" w:rsidP="008D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081920"/>
      <w:docPartObj>
        <w:docPartGallery w:val="Page Numbers (Bottom of Page)"/>
        <w:docPartUnique/>
      </w:docPartObj>
    </w:sdtPr>
    <w:sdtEndPr/>
    <w:sdtContent>
      <w:p w:rsidR="00A007B9" w:rsidRDefault="00A007B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64">
          <w:rPr>
            <w:noProof/>
          </w:rPr>
          <w:t>1</w:t>
        </w:r>
        <w:r>
          <w:fldChar w:fldCharType="end"/>
        </w:r>
      </w:p>
    </w:sdtContent>
  </w:sdt>
  <w:p w:rsidR="00A007B9" w:rsidRDefault="00A007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8D" w:rsidRDefault="0067428D" w:rsidP="008D51B9">
      <w:r>
        <w:separator/>
      </w:r>
    </w:p>
  </w:footnote>
  <w:footnote w:type="continuationSeparator" w:id="0">
    <w:p w:rsidR="0067428D" w:rsidRDefault="0067428D" w:rsidP="008D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83C"/>
    <w:multiLevelType w:val="hybridMultilevel"/>
    <w:tmpl w:val="14186436"/>
    <w:lvl w:ilvl="0" w:tplc="3300CE1E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">
    <w:nsid w:val="14B62DC5"/>
    <w:multiLevelType w:val="hybridMultilevel"/>
    <w:tmpl w:val="A0D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5846"/>
    <w:multiLevelType w:val="hybridMultilevel"/>
    <w:tmpl w:val="6A5602F0"/>
    <w:lvl w:ilvl="0" w:tplc="160AF5F4">
      <w:start w:val="4"/>
      <w:numFmt w:val="upperRoman"/>
      <w:lvlText w:val="%1."/>
      <w:lvlJc w:val="left"/>
      <w:pPr>
        <w:ind w:left="4285" w:hanging="452"/>
        <w:jc w:val="right"/>
      </w:pPr>
      <w:rPr>
        <w:rFonts w:hint="default"/>
        <w:spacing w:val="-1"/>
        <w:w w:val="91"/>
        <w:lang w:val="ru-RU" w:eastAsia="en-US" w:bidi="ar-SA"/>
      </w:rPr>
    </w:lvl>
    <w:lvl w:ilvl="1" w:tplc="328C7EEC">
      <w:numFmt w:val="bullet"/>
      <w:lvlText w:val="•"/>
      <w:lvlJc w:val="left"/>
      <w:pPr>
        <w:ind w:left="4938" w:hanging="452"/>
      </w:pPr>
      <w:rPr>
        <w:rFonts w:hint="default"/>
        <w:lang w:val="ru-RU" w:eastAsia="en-US" w:bidi="ar-SA"/>
      </w:rPr>
    </w:lvl>
    <w:lvl w:ilvl="2" w:tplc="C5F611B6">
      <w:numFmt w:val="bullet"/>
      <w:lvlText w:val="•"/>
      <w:lvlJc w:val="left"/>
      <w:pPr>
        <w:ind w:left="5596" w:hanging="452"/>
      </w:pPr>
      <w:rPr>
        <w:rFonts w:hint="default"/>
        <w:lang w:val="ru-RU" w:eastAsia="en-US" w:bidi="ar-SA"/>
      </w:rPr>
    </w:lvl>
    <w:lvl w:ilvl="3" w:tplc="F6547A12">
      <w:numFmt w:val="bullet"/>
      <w:lvlText w:val="•"/>
      <w:lvlJc w:val="left"/>
      <w:pPr>
        <w:ind w:left="6254" w:hanging="452"/>
      </w:pPr>
      <w:rPr>
        <w:rFonts w:hint="default"/>
        <w:lang w:val="ru-RU" w:eastAsia="en-US" w:bidi="ar-SA"/>
      </w:rPr>
    </w:lvl>
    <w:lvl w:ilvl="4" w:tplc="6AB87D84">
      <w:numFmt w:val="bullet"/>
      <w:lvlText w:val="•"/>
      <w:lvlJc w:val="left"/>
      <w:pPr>
        <w:ind w:left="6912" w:hanging="452"/>
      </w:pPr>
      <w:rPr>
        <w:rFonts w:hint="default"/>
        <w:lang w:val="ru-RU" w:eastAsia="en-US" w:bidi="ar-SA"/>
      </w:rPr>
    </w:lvl>
    <w:lvl w:ilvl="5" w:tplc="9CC2275E">
      <w:numFmt w:val="bullet"/>
      <w:lvlText w:val="•"/>
      <w:lvlJc w:val="left"/>
      <w:pPr>
        <w:ind w:left="7570" w:hanging="452"/>
      </w:pPr>
      <w:rPr>
        <w:rFonts w:hint="default"/>
        <w:lang w:val="ru-RU" w:eastAsia="en-US" w:bidi="ar-SA"/>
      </w:rPr>
    </w:lvl>
    <w:lvl w:ilvl="6" w:tplc="AF2230DE">
      <w:numFmt w:val="bullet"/>
      <w:lvlText w:val="•"/>
      <w:lvlJc w:val="left"/>
      <w:pPr>
        <w:ind w:left="8228" w:hanging="452"/>
      </w:pPr>
      <w:rPr>
        <w:rFonts w:hint="default"/>
        <w:lang w:val="ru-RU" w:eastAsia="en-US" w:bidi="ar-SA"/>
      </w:rPr>
    </w:lvl>
    <w:lvl w:ilvl="7" w:tplc="0060C004">
      <w:numFmt w:val="bullet"/>
      <w:lvlText w:val="•"/>
      <w:lvlJc w:val="left"/>
      <w:pPr>
        <w:ind w:left="8886" w:hanging="452"/>
      </w:pPr>
      <w:rPr>
        <w:rFonts w:hint="default"/>
        <w:lang w:val="ru-RU" w:eastAsia="en-US" w:bidi="ar-SA"/>
      </w:rPr>
    </w:lvl>
    <w:lvl w:ilvl="8" w:tplc="FD38E134">
      <w:numFmt w:val="bullet"/>
      <w:lvlText w:val="•"/>
      <w:lvlJc w:val="left"/>
      <w:pPr>
        <w:ind w:left="9544" w:hanging="452"/>
      </w:pPr>
      <w:rPr>
        <w:rFonts w:hint="default"/>
        <w:lang w:val="ru-RU" w:eastAsia="en-US" w:bidi="ar-SA"/>
      </w:rPr>
    </w:lvl>
  </w:abstractNum>
  <w:abstractNum w:abstractNumId="3">
    <w:nsid w:val="22A54321"/>
    <w:multiLevelType w:val="multilevel"/>
    <w:tmpl w:val="24426B4A"/>
    <w:lvl w:ilvl="0">
      <w:start w:val="1"/>
      <w:numFmt w:val="decimal"/>
      <w:lvlText w:val="%1."/>
      <w:lvlJc w:val="left"/>
      <w:pPr>
        <w:ind w:left="1356" w:hanging="392"/>
      </w:pPr>
      <w:rPr>
        <w:rFonts w:ascii="Cambria" w:eastAsia="Cambria" w:hAnsi="Cambria" w:cs="Cambria" w:hint="default"/>
        <w:b w:val="0"/>
        <w:bCs w:val="0"/>
        <w:i w:val="0"/>
        <w:iCs w:val="0"/>
        <w:color w:val="414141"/>
        <w:spacing w:val="-1"/>
        <w:w w:val="86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6" w:hanging="361"/>
      </w:pPr>
      <w:rPr>
        <w:rFonts w:ascii="Cambria" w:eastAsia="Cambria" w:hAnsi="Cambria" w:cs="Cambria" w:hint="default"/>
        <w:b w:val="0"/>
        <w:bCs w:val="0"/>
        <w:i w:val="0"/>
        <w:iCs w:val="0"/>
        <w:color w:val="414141"/>
        <w:spacing w:val="-1"/>
        <w:w w:val="8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1"/>
      </w:pPr>
      <w:rPr>
        <w:rFonts w:hint="default"/>
        <w:lang w:val="ru-RU" w:eastAsia="en-US" w:bidi="ar-SA"/>
      </w:rPr>
    </w:lvl>
  </w:abstractNum>
  <w:abstractNum w:abstractNumId="4">
    <w:nsid w:val="24132DC3"/>
    <w:multiLevelType w:val="multilevel"/>
    <w:tmpl w:val="B470B096"/>
    <w:lvl w:ilvl="0">
      <w:start w:val="7"/>
      <w:numFmt w:val="decimal"/>
      <w:lvlText w:val="%1"/>
      <w:lvlJc w:val="left"/>
      <w:pPr>
        <w:ind w:left="1293" w:hanging="51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3" w:hanging="51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olor w:val="auto"/>
        <w:spacing w:val="-1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2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6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518"/>
      </w:pPr>
      <w:rPr>
        <w:rFonts w:hint="default"/>
        <w:lang w:val="ru-RU" w:eastAsia="en-US" w:bidi="ar-SA"/>
      </w:rPr>
    </w:lvl>
  </w:abstractNum>
  <w:abstractNum w:abstractNumId="5">
    <w:nsid w:val="256373F3"/>
    <w:multiLevelType w:val="hybridMultilevel"/>
    <w:tmpl w:val="7194CDC8"/>
    <w:lvl w:ilvl="0" w:tplc="D068C2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05C68"/>
    <w:multiLevelType w:val="hybridMultilevel"/>
    <w:tmpl w:val="9E22E782"/>
    <w:lvl w:ilvl="0" w:tplc="755A59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668A"/>
    <w:multiLevelType w:val="multilevel"/>
    <w:tmpl w:val="889C6610"/>
    <w:lvl w:ilvl="0">
      <w:start w:val="2"/>
      <w:numFmt w:val="decimal"/>
      <w:lvlText w:val="%1"/>
      <w:lvlJc w:val="left"/>
      <w:pPr>
        <w:ind w:left="1269" w:hanging="6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9" w:hanging="621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318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621"/>
      </w:pPr>
      <w:rPr>
        <w:rFonts w:hint="default"/>
        <w:lang w:val="ru-RU" w:eastAsia="en-US" w:bidi="ar-SA"/>
      </w:rPr>
    </w:lvl>
  </w:abstractNum>
  <w:abstractNum w:abstractNumId="8">
    <w:nsid w:val="36604795"/>
    <w:multiLevelType w:val="hybridMultilevel"/>
    <w:tmpl w:val="C50ABF7E"/>
    <w:lvl w:ilvl="0" w:tplc="FACE48C6">
      <w:start w:val="1"/>
      <w:numFmt w:val="decimal"/>
      <w:lvlText w:val="%1."/>
      <w:lvlJc w:val="left"/>
      <w:pPr>
        <w:ind w:left="1298" w:hanging="536"/>
        <w:jc w:val="right"/>
      </w:pPr>
      <w:rPr>
        <w:rFonts w:hint="default"/>
        <w:spacing w:val="-1"/>
        <w:w w:val="80"/>
        <w:lang w:val="ru-RU" w:eastAsia="en-US" w:bidi="ar-SA"/>
      </w:rPr>
    </w:lvl>
    <w:lvl w:ilvl="1" w:tplc="5F76B8AA">
      <w:start w:val="2"/>
      <w:numFmt w:val="decimal"/>
      <w:lvlText w:val="%2."/>
      <w:lvlJc w:val="left"/>
      <w:pPr>
        <w:ind w:left="1336" w:hanging="201"/>
      </w:pPr>
      <w:rPr>
        <w:rFonts w:ascii="Cambria" w:eastAsia="Cambria" w:hAnsi="Cambria" w:cs="Cambria" w:hint="default"/>
        <w:b w:val="0"/>
        <w:bCs w:val="0"/>
        <w:i w:val="0"/>
        <w:iCs w:val="0"/>
        <w:color w:val="424242"/>
        <w:spacing w:val="-1"/>
        <w:w w:val="93"/>
        <w:sz w:val="26"/>
        <w:szCs w:val="26"/>
        <w:lang w:val="ru-RU" w:eastAsia="en-US" w:bidi="ar-SA"/>
      </w:rPr>
    </w:lvl>
    <w:lvl w:ilvl="2" w:tplc="FDE6F89A">
      <w:numFmt w:val="bullet"/>
      <w:lvlText w:val="•"/>
      <w:lvlJc w:val="left"/>
      <w:pPr>
        <w:ind w:left="2397" w:hanging="201"/>
      </w:pPr>
      <w:rPr>
        <w:rFonts w:hint="default"/>
        <w:lang w:val="ru-RU" w:eastAsia="en-US" w:bidi="ar-SA"/>
      </w:rPr>
    </w:lvl>
    <w:lvl w:ilvl="3" w:tplc="DC8097F0">
      <w:numFmt w:val="bullet"/>
      <w:lvlText w:val="•"/>
      <w:lvlJc w:val="left"/>
      <w:pPr>
        <w:ind w:left="3455" w:hanging="201"/>
      </w:pPr>
      <w:rPr>
        <w:rFonts w:hint="default"/>
        <w:lang w:val="ru-RU" w:eastAsia="en-US" w:bidi="ar-SA"/>
      </w:rPr>
    </w:lvl>
    <w:lvl w:ilvl="4" w:tplc="426C9844">
      <w:numFmt w:val="bullet"/>
      <w:lvlText w:val="•"/>
      <w:lvlJc w:val="left"/>
      <w:pPr>
        <w:ind w:left="4513" w:hanging="201"/>
      </w:pPr>
      <w:rPr>
        <w:rFonts w:hint="default"/>
        <w:lang w:val="ru-RU" w:eastAsia="en-US" w:bidi="ar-SA"/>
      </w:rPr>
    </w:lvl>
    <w:lvl w:ilvl="5" w:tplc="FAEE3F88">
      <w:numFmt w:val="bullet"/>
      <w:lvlText w:val="•"/>
      <w:lvlJc w:val="left"/>
      <w:pPr>
        <w:ind w:left="5571" w:hanging="201"/>
      </w:pPr>
      <w:rPr>
        <w:rFonts w:hint="default"/>
        <w:lang w:val="ru-RU" w:eastAsia="en-US" w:bidi="ar-SA"/>
      </w:rPr>
    </w:lvl>
    <w:lvl w:ilvl="6" w:tplc="8E1066BA">
      <w:numFmt w:val="bullet"/>
      <w:lvlText w:val="•"/>
      <w:lvlJc w:val="left"/>
      <w:pPr>
        <w:ind w:left="6628" w:hanging="201"/>
      </w:pPr>
      <w:rPr>
        <w:rFonts w:hint="default"/>
        <w:lang w:val="ru-RU" w:eastAsia="en-US" w:bidi="ar-SA"/>
      </w:rPr>
    </w:lvl>
    <w:lvl w:ilvl="7" w:tplc="5DDC2CC4">
      <w:numFmt w:val="bullet"/>
      <w:lvlText w:val="•"/>
      <w:lvlJc w:val="left"/>
      <w:pPr>
        <w:ind w:left="7686" w:hanging="201"/>
      </w:pPr>
      <w:rPr>
        <w:rFonts w:hint="default"/>
        <w:lang w:val="ru-RU" w:eastAsia="en-US" w:bidi="ar-SA"/>
      </w:rPr>
    </w:lvl>
    <w:lvl w:ilvl="8" w:tplc="B31CEA70">
      <w:numFmt w:val="bullet"/>
      <w:lvlText w:val="•"/>
      <w:lvlJc w:val="left"/>
      <w:pPr>
        <w:ind w:left="8744" w:hanging="201"/>
      </w:pPr>
      <w:rPr>
        <w:rFonts w:hint="default"/>
        <w:lang w:val="ru-RU" w:eastAsia="en-US" w:bidi="ar-SA"/>
      </w:rPr>
    </w:lvl>
  </w:abstractNum>
  <w:abstractNum w:abstractNumId="9">
    <w:nsid w:val="386964F3"/>
    <w:multiLevelType w:val="hybridMultilevel"/>
    <w:tmpl w:val="23D4FD50"/>
    <w:lvl w:ilvl="0" w:tplc="8634109C">
      <w:start w:val="2"/>
      <w:numFmt w:val="decimal"/>
      <w:lvlText w:val="%1)"/>
      <w:lvlJc w:val="left"/>
      <w:pPr>
        <w:ind w:left="1308" w:hanging="373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olor w:val="auto"/>
        <w:spacing w:val="-1"/>
        <w:w w:val="95"/>
        <w:sz w:val="28"/>
        <w:szCs w:val="28"/>
        <w:lang w:val="ru-RU" w:eastAsia="en-US" w:bidi="ar-SA"/>
      </w:rPr>
    </w:lvl>
    <w:lvl w:ilvl="1" w:tplc="27E6E50E">
      <w:numFmt w:val="bullet"/>
      <w:lvlText w:val="•"/>
      <w:lvlJc w:val="left"/>
      <w:pPr>
        <w:ind w:left="2256" w:hanging="373"/>
      </w:pPr>
      <w:rPr>
        <w:rFonts w:hint="default"/>
        <w:lang w:val="ru-RU" w:eastAsia="en-US" w:bidi="ar-SA"/>
      </w:rPr>
    </w:lvl>
    <w:lvl w:ilvl="2" w:tplc="C97AD4B4">
      <w:numFmt w:val="bullet"/>
      <w:lvlText w:val="•"/>
      <w:lvlJc w:val="left"/>
      <w:pPr>
        <w:ind w:left="3212" w:hanging="373"/>
      </w:pPr>
      <w:rPr>
        <w:rFonts w:hint="default"/>
        <w:lang w:val="ru-RU" w:eastAsia="en-US" w:bidi="ar-SA"/>
      </w:rPr>
    </w:lvl>
    <w:lvl w:ilvl="3" w:tplc="87AA2B2C">
      <w:numFmt w:val="bullet"/>
      <w:lvlText w:val="•"/>
      <w:lvlJc w:val="left"/>
      <w:pPr>
        <w:ind w:left="4168" w:hanging="373"/>
      </w:pPr>
      <w:rPr>
        <w:rFonts w:hint="default"/>
        <w:lang w:val="ru-RU" w:eastAsia="en-US" w:bidi="ar-SA"/>
      </w:rPr>
    </w:lvl>
    <w:lvl w:ilvl="4" w:tplc="AD5AD928">
      <w:numFmt w:val="bullet"/>
      <w:lvlText w:val="•"/>
      <w:lvlJc w:val="left"/>
      <w:pPr>
        <w:ind w:left="5124" w:hanging="373"/>
      </w:pPr>
      <w:rPr>
        <w:rFonts w:hint="default"/>
        <w:lang w:val="ru-RU" w:eastAsia="en-US" w:bidi="ar-SA"/>
      </w:rPr>
    </w:lvl>
    <w:lvl w:ilvl="5" w:tplc="6676507C">
      <w:numFmt w:val="bullet"/>
      <w:lvlText w:val="•"/>
      <w:lvlJc w:val="left"/>
      <w:pPr>
        <w:ind w:left="6080" w:hanging="373"/>
      </w:pPr>
      <w:rPr>
        <w:rFonts w:hint="default"/>
        <w:lang w:val="ru-RU" w:eastAsia="en-US" w:bidi="ar-SA"/>
      </w:rPr>
    </w:lvl>
    <w:lvl w:ilvl="6" w:tplc="F6A26762">
      <w:numFmt w:val="bullet"/>
      <w:lvlText w:val="•"/>
      <w:lvlJc w:val="left"/>
      <w:pPr>
        <w:ind w:left="7036" w:hanging="373"/>
      </w:pPr>
      <w:rPr>
        <w:rFonts w:hint="default"/>
        <w:lang w:val="ru-RU" w:eastAsia="en-US" w:bidi="ar-SA"/>
      </w:rPr>
    </w:lvl>
    <w:lvl w:ilvl="7" w:tplc="9F82B394">
      <w:numFmt w:val="bullet"/>
      <w:lvlText w:val="•"/>
      <w:lvlJc w:val="left"/>
      <w:pPr>
        <w:ind w:left="7992" w:hanging="373"/>
      </w:pPr>
      <w:rPr>
        <w:rFonts w:hint="default"/>
        <w:lang w:val="ru-RU" w:eastAsia="en-US" w:bidi="ar-SA"/>
      </w:rPr>
    </w:lvl>
    <w:lvl w:ilvl="8" w:tplc="D0865124">
      <w:numFmt w:val="bullet"/>
      <w:lvlText w:val="•"/>
      <w:lvlJc w:val="left"/>
      <w:pPr>
        <w:ind w:left="8948" w:hanging="373"/>
      </w:pPr>
      <w:rPr>
        <w:rFonts w:hint="default"/>
        <w:lang w:val="ru-RU" w:eastAsia="en-US" w:bidi="ar-SA"/>
      </w:rPr>
    </w:lvl>
  </w:abstractNum>
  <w:abstractNum w:abstractNumId="10">
    <w:nsid w:val="3A9106D3"/>
    <w:multiLevelType w:val="hybridMultilevel"/>
    <w:tmpl w:val="F5A66C16"/>
    <w:lvl w:ilvl="0" w:tplc="EB082AE4">
      <w:start w:val="1"/>
      <w:numFmt w:val="decimal"/>
      <w:lvlText w:val="%1."/>
      <w:lvlJc w:val="left"/>
      <w:pPr>
        <w:ind w:left="1312" w:hanging="258"/>
      </w:pPr>
      <w:rPr>
        <w:rFonts w:ascii="Cambria" w:eastAsia="Cambria" w:hAnsi="Cambria" w:cs="Cambria" w:hint="default"/>
        <w:b w:val="0"/>
        <w:bCs w:val="0"/>
        <w:i w:val="0"/>
        <w:iCs w:val="0"/>
        <w:color w:val="414141"/>
        <w:spacing w:val="-1"/>
        <w:w w:val="80"/>
        <w:sz w:val="28"/>
        <w:szCs w:val="28"/>
        <w:lang w:val="ru-RU" w:eastAsia="en-US" w:bidi="ar-SA"/>
      </w:rPr>
    </w:lvl>
    <w:lvl w:ilvl="1" w:tplc="D9A651C2">
      <w:numFmt w:val="bullet"/>
      <w:lvlText w:val="•"/>
      <w:lvlJc w:val="left"/>
      <w:pPr>
        <w:ind w:left="2274" w:hanging="258"/>
      </w:pPr>
      <w:rPr>
        <w:rFonts w:hint="default"/>
        <w:lang w:val="ru-RU" w:eastAsia="en-US" w:bidi="ar-SA"/>
      </w:rPr>
    </w:lvl>
    <w:lvl w:ilvl="2" w:tplc="D744DF14">
      <w:numFmt w:val="bullet"/>
      <w:lvlText w:val="•"/>
      <w:lvlJc w:val="left"/>
      <w:pPr>
        <w:ind w:left="3228" w:hanging="258"/>
      </w:pPr>
      <w:rPr>
        <w:rFonts w:hint="default"/>
        <w:lang w:val="ru-RU" w:eastAsia="en-US" w:bidi="ar-SA"/>
      </w:rPr>
    </w:lvl>
    <w:lvl w:ilvl="3" w:tplc="AD2E633E">
      <w:numFmt w:val="bullet"/>
      <w:lvlText w:val="•"/>
      <w:lvlJc w:val="left"/>
      <w:pPr>
        <w:ind w:left="4182" w:hanging="258"/>
      </w:pPr>
      <w:rPr>
        <w:rFonts w:hint="default"/>
        <w:lang w:val="ru-RU" w:eastAsia="en-US" w:bidi="ar-SA"/>
      </w:rPr>
    </w:lvl>
    <w:lvl w:ilvl="4" w:tplc="C636ACC6">
      <w:numFmt w:val="bullet"/>
      <w:lvlText w:val="•"/>
      <w:lvlJc w:val="left"/>
      <w:pPr>
        <w:ind w:left="5136" w:hanging="258"/>
      </w:pPr>
      <w:rPr>
        <w:rFonts w:hint="default"/>
        <w:lang w:val="ru-RU" w:eastAsia="en-US" w:bidi="ar-SA"/>
      </w:rPr>
    </w:lvl>
    <w:lvl w:ilvl="5" w:tplc="CA04A8E0">
      <w:numFmt w:val="bullet"/>
      <w:lvlText w:val="•"/>
      <w:lvlJc w:val="left"/>
      <w:pPr>
        <w:ind w:left="6090" w:hanging="258"/>
      </w:pPr>
      <w:rPr>
        <w:rFonts w:hint="default"/>
        <w:lang w:val="ru-RU" w:eastAsia="en-US" w:bidi="ar-SA"/>
      </w:rPr>
    </w:lvl>
    <w:lvl w:ilvl="6" w:tplc="2396952E">
      <w:numFmt w:val="bullet"/>
      <w:lvlText w:val="•"/>
      <w:lvlJc w:val="left"/>
      <w:pPr>
        <w:ind w:left="7044" w:hanging="258"/>
      </w:pPr>
      <w:rPr>
        <w:rFonts w:hint="default"/>
        <w:lang w:val="ru-RU" w:eastAsia="en-US" w:bidi="ar-SA"/>
      </w:rPr>
    </w:lvl>
    <w:lvl w:ilvl="7" w:tplc="93C8F1E8">
      <w:numFmt w:val="bullet"/>
      <w:lvlText w:val="•"/>
      <w:lvlJc w:val="left"/>
      <w:pPr>
        <w:ind w:left="7998" w:hanging="258"/>
      </w:pPr>
      <w:rPr>
        <w:rFonts w:hint="default"/>
        <w:lang w:val="ru-RU" w:eastAsia="en-US" w:bidi="ar-SA"/>
      </w:rPr>
    </w:lvl>
    <w:lvl w:ilvl="8" w:tplc="E4063668">
      <w:numFmt w:val="bullet"/>
      <w:lvlText w:val="•"/>
      <w:lvlJc w:val="left"/>
      <w:pPr>
        <w:ind w:left="8952" w:hanging="258"/>
      </w:pPr>
      <w:rPr>
        <w:rFonts w:hint="default"/>
        <w:lang w:val="ru-RU" w:eastAsia="en-US" w:bidi="ar-SA"/>
      </w:rPr>
    </w:lvl>
  </w:abstractNum>
  <w:abstractNum w:abstractNumId="11">
    <w:nsid w:val="3CCD532D"/>
    <w:multiLevelType w:val="hybridMultilevel"/>
    <w:tmpl w:val="F3EEA584"/>
    <w:lvl w:ilvl="0" w:tplc="D068C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C61BF4"/>
    <w:multiLevelType w:val="hybridMultilevel"/>
    <w:tmpl w:val="4C06FED8"/>
    <w:lvl w:ilvl="0" w:tplc="730872A0">
      <w:start w:val="1"/>
      <w:numFmt w:val="decimal"/>
      <w:lvlText w:val="%1."/>
      <w:lvlJc w:val="left"/>
      <w:pPr>
        <w:ind w:left="1365" w:hanging="388"/>
        <w:jc w:val="right"/>
      </w:pPr>
      <w:rPr>
        <w:rFonts w:hint="default"/>
        <w:spacing w:val="-1"/>
        <w:w w:val="83"/>
        <w:lang w:val="ru-RU" w:eastAsia="en-US" w:bidi="ar-SA"/>
      </w:rPr>
    </w:lvl>
    <w:lvl w:ilvl="1" w:tplc="FF2CD346">
      <w:start w:val="2"/>
      <w:numFmt w:val="upperRoman"/>
      <w:lvlText w:val="%2."/>
      <w:lvlJc w:val="left"/>
      <w:pPr>
        <w:ind w:left="4505" w:hanging="354"/>
        <w:jc w:val="right"/>
      </w:pPr>
      <w:rPr>
        <w:rFonts w:hint="default"/>
        <w:spacing w:val="-1"/>
        <w:w w:val="90"/>
        <w:lang w:val="ru-RU" w:eastAsia="en-US" w:bidi="ar-SA"/>
      </w:rPr>
    </w:lvl>
    <w:lvl w:ilvl="2" w:tplc="A2EA6820">
      <w:numFmt w:val="bullet"/>
      <w:lvlText w:val="•"/>
      <w:lvlJc w:val="left"/>
      <w:pPr>
        <w:ind w:left="5206" w:hanging="354"/>
      </w:pPr>
      <w:rPr>
        <w:rFonts w:hint="default"/>
        <w:lang w:val="ru-RU" w:eastAsia="en-US" w:bidi="ar-SA"/>
      </w:rPr>
    </w:lvl>
    <w:lvl w:ilvl="3" w:tplc="E9D883D2">
      <w:numFmt w:val="bullet"/>
      <w:lvlText w:val="•"/>
      <w:lvlJc w:val="left"/>
      <w:pPr>
        <w:ind w:left="5913" w:hanging="354"/>
      </w:pPr>
      <w:rPr>
        <w:rFonts w:hint="default"/>
        <w:lang w:val="ru-RU" w:eastAsia="en-US" w:bidi="ar-SA"/>
      </w:rPr>
    </w:lvl>
    <w:lvl w:ilvl="4" w:tplc="8892E80E">
      <w:numFmt w:val="bullet"/>
      <w:lvlText w:val="•"/>
      <w:lvlJc w:val="left"/>
      <w:pPr>
        <w:ind w:left="6620" w:hanging="354"/>
      </w:pPr>
      <w:rPr>
        <w:rFonts w:hint="default"/>
        <w:lang w:val="ru-RU" w:eastAsia="en-US" w:bidi="ar-SA"/>
      </w:rPr>
    </w:lvl>
    <w:lvl w:ilvl="5" w:tplc="040C94FC">
      <w:numFmt w:val="bullet"/>
      <w:lvlText w:val="•"/>
      <w:lvlJc w:val="left"/>
      <w:pPr>
        <w:ind w:left="7326" w:hanging="354"/>
      </w:pPr>
      <w:rPr>
        <w:rFonts w:hint="default"/>
        <w:lang w:val="ru-RU" w:eastAsia="en-US" w:bidi="ar-SA"/>
      </w:rPr>
    </w:lvl>
    <w:lvl w:ilvl="6" w:tplc="F01AAC86">
      <w:numFmt w:val="bullet"/>
      <w:lvlText w:val="•"/>
      <w:lvlJc w:val="left"/>
      <w:pPr>
        <w:ind w:left="8033" w:hanging="354"/>
      </w:pPr>
      <w:rPr>
        <w:rFonts w:hint="default"/>
        <w:lang w:val="ru-RU" w:eastAsia="en-US" w:bidi="ar-SA"/>
      </w:rPr>
    </w:lvl>
    <w:lvl w:ilvl="7" w:tplc="0D3C2FEC">
      <w:numFmt w:val="bullet"/>
      <w:lvlText w:val="•"/>
      <w:lvlJc w:val="left"/>
      <w:pPr>
        <w:ind w:left="8740" w:hanging="354"/>
      </w:pPr>
      <w:rPr>
        <w:rFonts w:hint="default"/>
        <w:lang w:val="ru-RU" w:eastAsia="en-US" w:bidi="ar-SA"/>
      </w:rPr>
    </w:lvl>
    <w:lvl w:ilvl="8" w:tplc="D346C7CC">
      <w:numFmt w:val="bullet"/>
      <w:lvlText w:val="•"/>
      <w:lvlJc w:val="left"/>
      <w:pPr>
        <w:ind w:left="9446" w:hanging="354"/>
      </w:pPr>
      <w:rPr>
        <w:rFonts w:hint="default"/>
        <w:lang w:val="ru-RU" w:eastAsia="en-US" w:bidi="ar-SA"/>
      </w:rPr>
    </w:lvl>
  </w:abstractNum>
  <w:abstractNum w:abstractNumId="13">
    <w:nsid w:val="45C5696A"/>
    <w:multiLevelType w:val="multilevel"/>
    <w:tmpl w:val="CAEAFE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auto"/>
      </w:rPr>
    </w:lvl>
  </w:abstractNum>
  <w:abstractNum w:abstractNumId="14">
    <w:nsid w:val="5C190599"/>
    <w:multiLevelType w:val="multilevel"/>
    <w:tmpl w:val="72C8D85C"/>
    <w:lvl w:ilvl="0">
      <w:start w:val="1"/>
      <w:numFmt w:val="decimal"/>
      <w:lvlText w:val="%1."/>
      <w:lvlJc w:val="left"/>
      <w:pPr>
        <w:ind w:left="1317" w:hanging="368"/>
        <w:jc w:val="right"/>
      </w:pPr>
      <w:rPr>
        <w:rFonts w:hint="default"/>
        <w:spacing w:val="-1"/>
        <w:w w:val="8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9" w:hanging="361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olor w:val="auto"/>
        <w:spacing w:val="-1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15">
    <w:nsid w:val="5CC41A89"/>
    <w:multiLevelType w:val="multilevel"/>
    <w:tmpl w:val="B64AB172"/>
    <w:lvl w:ilvl="0">
      <w:start w:val="1"/>
      <w:numFmt w:val="decimal"/>
      <w:lvlText w:val="%1."/>
      <w:lvlJc w:val="left"/>
      <w:pPr>
        <w:ind w:left="1312" w:hanging="388"/>
        <w:jc w:val="right"/>
      </w:pPr>
      <w:rPr>
        <w:rFonts w:hint="default"/>
        <w:spacing w:val="-1"/>
        <w:w w:val="8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54" w:hanging="358"/>
      </w:pPr>
      <w:rPr>
        <w:rFonts w:ascii="Cambria" w:eastAsia="Cambria" w:hAnsi="Cambria" w:cs="Cambria" w:hint="default"/>
        <w:b w:val="0"/>
        <w:bCs w:val="0"/>
        <w:i w:val="0"/>
        <w:iCs w:val="0"/>
        <w:color w:val="414141"/>
        <w:spacing w:val="-1"/>
        <w:w w:val="8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4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7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1" w:hanging="35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4"/>
    <w:rsid w:val="00000BF6"/>
    <w:rsid w:val="000038A1"/>
    <w:rsid w:val="000332C4"/>
    <w:rsid w:val="000A4177"/>
    <w:rsid w:val="00112A62"/>
    <w:rsid w:val="00113F38"/>
    <w:rsid w:val="00116DD3"/>
    <w:rsid w:val="00121A36"/>
    <w:rsid w:val="00143BC7"/>
    <w:rsid w:val="00174202"/>
    <w:rsid w:val="00175794"/>
    <w:rsid w:val="001B2F34"/>
    <w:rsid w:val="001C6269"/>
    <w:rsid w:val="001D5713"/>
    <w:rsid w:val="00216BA6"/>
    <w:rsid w:val="002D12C2"/>
    <w:rsid w:val="002D1ADB"/>
    <w:rsid w:val="002D5111"/>
    <w:rsid w:val="00350DB6"/>
    <w:rsid w:val="003705BF"/>
    <w:rsid w:val="003A7C1B"/>
    <w:rsid w:val="003B0CB1"/>
    <w:rsid w:val="003C4D15"/>
    <w:rsid w:val="003F4B9B"/>
    <w:rsid w:val="00477795"/>
    <w:rsid w:val="004801B8"/>
    <w:rsid w:val="00482134"/>
    <w:rsid w:val="004B7575"/>
    <w:rsid w:val="004C071F"/>
    <w:rsid w:val="004C27FD"/>
    <w:rsid w:val="00533F81"/>
    <w:rsid w:val="00554C0B"/>
    <w:rsid w:val="005818E3"/>
    <w:rsid w:val="00594A2A"/>
    <w:rsid w:val="005A2CA6"/>
    <w:rsid w:val="005B311A"/>
    <w:rsid w:val="005F3AB2"/>
    <w:rsid w:val="005F58F2"/>
    <w:rsid w:val="005F61EF"/>
    <w:rsid w:val="0061231F"/>
    <w:rsid w:val="0061400C"/>
    <w:rsid w:val="00643525"/>
    <w:rsid w:val="00654C9F"/>
    <w:rsid w:val="0067428D"/>
    <w:rsid w:val="00682119"/>
    <w:rsid w:val="00685A59"/>
    <w:rsid w:val="006863B2"/>
    <w:rsid w:val="006A2F2A"/>
    <w:rsid w:val="006D1B25"/>
    <w:rsid w:val="006D47F8"/>
    <w:rsid w:val="006E4DB7"/>
    <w:rsid w:val="007217B1"/>
    <w:rsid w:val="00741BCB"/>
    <w:rsid w:val="00764D18"/>
    <w:rsid w:val="00784DD1"/>
    <w:rsid w:val="007A488F"/>
    <w:rsid w:val="007B183F"/>
    <w:rsid w:val="00800455"/>
    <w:rsid w:val="0080076B"/>
    <w:rsid w:val="00830A94"/>
    <w:rsid w:val="008434AC"/>
    <w:rsid w:val="00882822"/>
    <w:rsid w:val="00891B64"/>
    <w:rsid w:val="008C4939"/>
    <w:rsid w:val="008D12AC"/>
    <w:rsid w:val="008D51B9"/>
    <w:rsid w:val="008E2183"/>
    <w:rsid w:val="008E4211"/>
    <w:rsid w:val="009023DE"/>
    <w:rsid w:val="00915914"/>
    <w:rsid w:val="00927274"/>
    <w:rsid w:val="009540A2"/>
    <w:rsid w:val="00960182"/>
    <w:rsid w:val="00996365"/>
    <w:rsid w:val="009B4F4F"/>
    <w:rsid w:val="009D26C8"/>
    <w:rsid w:val="009D5034"/>
    <w:rsid w:val="009F07E4"/>
    <w:rsid w:val="009F74DC"/>
    <w:rsid w:val="00A007B9"/>
    <w:rsid w:val="00A035C6"/>
    <w:rsid w:val="00A321FA"/>
    <w:rsid w:val="00A34D17"/>
    <w:rsid w:val="00A643A0"/>
    <w:rsid w:val="00A844EB"/>
    <w:rsid w:val="00AB2D72"/>
    <w:rsid w:val="00AC5B2D"/>
    <w:rsid w:val="00AE7F01"/>
    <w:rsid w:val="00B17464"/>
    <w:rsid w:val="00B2421F"/>
    <w:rsid w:val="00B262EB"/>
    <w:rsid w:val="00B3745F"/>
    <w:rsid w:val="00B40C5C"/>
    <w:rsid w:val="00B57DC1"/>
    <w:rsid w:val="00B640A4"/>
    <w:rsid w:val="00B70B13"/>
    <w:rsid w:val="00B839B7"/>
    <w:rsid w:val="00BB07F9"/>
    <w:rsid w:val="00BC23F8"/>
    <w:rsid w:val="00C01509"/>
    <w:rsid w:val="00C2648C"/>
    <w:rsid w:val="00C3129A"/>
    <w:rsid w:val="00C96750"/>
    <w:rsid w:val="00CB0994"/>
    <w:rsid w:val="00CD4EF9"/>
    <w:rsid w:val="00D01D00"/>
    <w:rsid w:val="00D33192"/>
    <w:rsid w:val="00DC3960"/>
    <w:rsid w:val="00DD3A2A"/>
    <w:rsid w:val="00DF718B"/>
    <w:rsid w:val="00E04C42"/>
    <w:rsid w:val="00E51751"/>
    <w:rsid w:val="00E71764"/>
    <w:rsid w:val="00E829B6"/>
    <w:rsid w:val="00EB28E5"/>
    <w:rsid w:val="00ED3031"/>
    <w:rsid w:val="00ED6AED"/>
    <w:rsid w:val="00EF29EA"/>
    <w:rsid w:val="00F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182"/>
    <w:rPr>
      <w:rFonts w:ascii="Cambria" w:eastAsia="Cambria" w:hAnsi="Cambria" w:cs="Cambria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0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ind w:left="1293" w:firstLine="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59"/>
    <w:rsid w:val="006A2F2A"/>
    <w:pPr>
      <w:widowControl/>
      <w:autoSpaceDE/>
      <w:autoSpaceDN/>
      <w:ind w:firstLine="709"/>
      <w:jc w:val="both"/>
    </w:pPr>
    <w:rPr>
      <w:rFonts w:ascii="Times New Roman" w:eastAsia="Calibri" w:hAnsi="Times New Roman" w:cs="Times New Roman"/>
      <w:sz w:val="28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4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7F8"/>
    <w:rPr>
      <w:rFonts w:ascii="Tahoma" w:eastAsia="Cambria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9159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159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018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b">
    <w:name w:val="header"/>
    <w:basedOn w:val="a"/>
    <w:link w:val="ac"/>
    <w:uiPriority w:val="99"/>
    <w:unhideWhenUsed/>
    <w:rsid w:val="008D51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51B9"/>
    <w:rPr>
      <w:rFonts w:ascii="Cambria" w:eastAsia="Cambria" w:hAnsi="Cambria" w:cs="Cambria"/>
      <w:lang w:val="ru-RU"/>
    </w:rPr>
  </w:style>
  <w:style w:type="paragraph" w:styleId="ad">
    <w:name w:val="footer"/>
    <w:basedOn w:val="a"/>
    <w:link w:val="ae"/>
    <w:uiPriority w:val="99"/>
    <w:unhideWhenUsed/>
    <w:rsid w:val="008D51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51B9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182"/>
    <w:rPr>
      <w:rFonts w:ascii="Cambria" w:eastAsia="Cambria" w:hAnsi="Cambria" w:cs="Cambria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0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ind w:left="1293" w:firstLine="7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59"/>
    <w:rsid w:val="006A2F2A"/>
    <w:pPr>
      <w:widowControl/>
      <w:autoSpaceDE/>
      <w:autoSpaceDN/>
      <w:ind w:firstLine="709"/>
      <w:jc w:val="both"/>
    </w:pPr>
    <w:rPr>
      <w:rFonts w:ascii="Times New Roman" w:eastAsia="Calibri" w:hAnsi="Times New Roman" w:cs="Times New Roman"/>
      <w:sz w:val="28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4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7F8"/>
    <w:rPr>
      <w:rFonts w:ascii="Tahoma" w:eastAsia="Cambria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unhideWhenUsed/>
    <w:rsid w:val="009159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159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018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b">
    <w:name w:val="header"/>
    <w:basedOn w:val="a"/>
    <w:link w:val="ac"/>
    <w:uiPriority w:val="99"/>
    <w:unhideWhenUsed/>
    <w:rsid w:val="008D51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D51B9"/>
    <w:rPr>
      <w:rFonts w:ascii="Cambria" w:eastAsia="Cambria" w:hAnsi="Cambria" w:cs="Cambria"/>
      <w:lang w:val="ru-RU"/>
    </w:rPr>
  </w:style>
  <w:style w:type="paragraph" w:styleId="ad">
    <w:name w:val="footer"/>
    <w:basedOn w:val="a"/>
    <w:link w:val="ae"/>
    <w:uiPriority w:val="99"/>
    <w:unhideWhenUsed/>
    <w:rsid w:val="008D51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51B9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rs_integral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26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C45C-F8E9-4EBC-9D3F-12781E54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2023-03-02T07:24:00Z</cp:lastPrinted>
  <dcterms:created xsi:type="dcterms:W3CDTF">2024-03-12T11:29:00Z</dcterms:created>
  <dcterms:modified xsi:type="dcterms:W3CDTF">2024-04-10T10:20:00Z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2022-02-07T00:00:00Z</vt:filetime>
  </property>
</Properties>
</file>